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18" w:rsidRPr="00B016F8" w:rsidRDefault="00B016F8" w:rsidP="00B016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016F8">
        <w:rPr>
          <w:b/>
        </w:rPr>
        <w:t>PROJET PEDAGOGIQUE</w:t>
      </w:r>
    </w:p>
    <w:p w:rsidR="00AA17A2" w:rsidRPr="0023222F" w:rsidRDefault="007451B8" w:rsidP="00B016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t>2019 – 2020</w:t>
      </w:r>
    </w:p>
    <w:p w:rsidR="00B016F8" w:rsidRDefault="00B016F8" w:rsidP="00B016F8">
      <w:pPr>
        <w:spacing w:after="0" w:line="240" w:lineRule="auto"/>
        <w:jc w:val="center"/>
      </w:pPr>
    </w:p>
    <w:tbl>
      <w:tblPr>
        <w:tblStyle w:val="Grilledutableau"/>
        <w:tblW w:w="10482" w:type="dxa"/>
        <w:tblLook w:val="04A0" w:firstRow="1" w:lastRow="0" w:firstColumn="1" w:lastColumn="0" w:noHBand="0" w:noVBand="1"/>
      </w:tblPr>
      <w:tblGrid>
        <w:gridCol w:w="10482"/>
      </w:tblGrid>
      <w:tr w:rsidR="00624E18" w:rsidTr="00E83FE5">
        <w:trPr>
          <w:trHeight w:val="386"/>
        </w:trPr>
        <w:tc>
          <w:tcPr>
            <w:tcW w:w="10482" w:type="dxa"/>
          </w:tcPr>
          <w:p w:rsidR="00624E18" w:rsidRPr="00E83FE5" w:rsidRDefault="00624E18" w:rsidP="006E7D31">
            <w:pPr>
              <w:rPr>
                <w:b/>
              </w:rPr>
            </w:pPr>
            <w:r w:rsidRPr="00E83FE5">
              <w:rPr>
                <w:b/>
              </w:rPr>
              <w:t>Intitulé du projet :</w:t>
            </w:r>
            <w:r w:rsidR="0023222F">
              <w:rPr>
                <w:b/>
              </w:rPr>
              <w:t xml:space="preserve"> </w:t>
            </w:r>
            <w:r w:rsidR="00393CB6">
              <w:rPr>
                <w:b/>
              </w:rPr>
              <w:t xml:space="preserve">Festival de bande dessinée </w:t>
            </w:r>
            <w:r w:rsidR="006E7D31">
              <w:rPr>
                <w:b/>
              </w:rPr>
              <w:t>à</w:t>
            </w:r>
            <w:r w:rsidR="00393CB6">
              <w:rPr>
                <w:b/>
              </w:rPr>
              <w:t xml:space="preserve"> Bouskoura</w:t>
            </w:r>
          </w:p>
        </w:tc>
      </w:tr>
      <w:tr w:rsidR="00624E18" w:rsidTr="00E83FE5">
        <w:trPr>
          <w:trHeight w:val="366"/>
        </w:trPr>
        <w:tc>
          <w:tcPr>
            <w:tcW w:w="10482" w:type="dxa"/>
          </w:tcPr>
          <w:p w:rsidR="00624E18" w:rsidRPr="00E83FE5" w:rsidRDefault="00624E18" w:rsidP="00166BCA">
            <w:pPr>
              <w:rPr>
                <w:b/>
              </w:rPr>
            </w:pPr>
            <w:r w:rsidRPr="00E83FE5">
              <w:rPr>
                <w:b/>
              </w:rPr>
              <w:t>Responsable</w:t>
            </w:r>
            <w:r w:rsidR="00DE761F">
              <w:rPr>
                <w:b/>
              </w:rPr>
              <w:t>s</w:t>
            </w:r>
            <w:r w:rsidRPr="00E83FE5">
              <w:rPr>
                <w:b/>
              </w:rPr>
              <w:t xml:space="preserve"> du projet :</w:t>
            </w:r>
            <w:r w:rsidR="00393CB6">
              <w:rPr>
                <w:b/>
              </w:rPr>
              <w:t xml:space="preserve"> Pierre Goettman et </w:t>
            </w:r>
            <w:r w:rsidR="0023222F">
              <w:rPr>
                <w:b/>
              </w:rPr>
              <w:t xml:space="preserve"> Tiphanie Gahin</w:t>
            </w:r>
            <w:r w:rsidR="00166BCA">
              <w:rPr>
                <w:b/>
              </w:rPr>
              <w:t>et</w:t>
            </w:r>
          </w:p>
        </w:tc>
      </w:tr>
      <w:tr w:rsidR="00624E18" w:rsidTr="00E83FE5">
        <w:trPr>
          <w:trHeight w:val="906"/>
        </w:trPr>
        <w:tc>
          <w:tcPr>
            <w:tcW w:w="10482" w:type="dxa"/>
          </w:tcPr>
          <w:p w:rsidR="00E83FE5" w:rsidRPr="00E83FE5" w:rsidRDefault="00624E18">
            <w:pPr>
              <w:rPr>
                <w:b/>
              </w:rPr>
            </w:pPr>
            <w:r w:rsidRPr="00E83FE5">
              <w:rPr>
                <w:b/>
              </w:rPr>
              <w:t>Type de projet :</w:t>
            </w:r>
            <w:r w:rsidR="00E83FE5" w:rsidRPr="00E83FE5">
              <w:rPr>
                <w:b/>
              </w:rPr>
              <w:t xml:space="preserve"> </w:t>
            </w:r>
          </w:p>
          <w:p w:rsidR="00E83FE5" w:rsidRDefault="00AD4ED3" w:rsidP="00393CB6"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43815</wp:posOffset>
                      </wp:positionV>
                      <wp:extent cx="95885" cy="90170"/>
                      <wp:effectExtent l="8890" t="12700" r="9525" b="1143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" cy="90170"/>
                                <a:chOff x="8704" y="4390"/>
                                <a:chExt cx="151" cy="142"/>
                              </a:xfrm>
                            </wpg:grpSpPr>
                            <wps:wsp>
                              <wps:cNvPr id="1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4391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5" y="4390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A62B5" id="Group 5" o:spid="_x0000_s1026" style="position:absolute;margin-left:352.45pt;margin-top:3.45pt;width:7.55pt;height:7.1pt;z-index:251661312" coordorigin="8704,4390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8704;top:4391;width:140;height: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7" o:spid="_x0000_s1028" type="#_x0000_t32" style="position:absolute;left:8715;top:4390;width:140;height: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</v:group>
                  </w:pict>
                </mc:Fallback>
              </mc:AlternateContent>
            </w:r>
            <w:r w:rsidR="00E83FE5">
              <w:tab/>
              <w:t>Sortie pédagogique ⃝</w:t>
            </w:r>
            <w:r w:rsidR="00E83FE5">
              <w:tab/>
            </w:r>
            <w:r w:rsidR="00E83FE5">
              <w:tab/>
              <w:t xml:space="preserve">Voyage avec nuitée ⃝ </w:t>
            </w:r>
            <w:r w:rsidR="00E83FE5">
              <w:tab/>
            </w:r>
            <w:r w:rsidR="00E83FE5">
              <w:tab/>
            </w:r>
            <w:r w:rsidR="00E83FE5" w:rsidRPr="00166BCA">
              <w:rPr>
                <w:b/>
              </w:rPr>
              <w:t>Autres ⃝ (à préciser)</w:t>
            </w:r>
            <w:r w:rsidR="00B63DD6">
              <w:rPr>
                <w:b/>
              </w:rPr>
              <w:t> : quinzaine</w:t>
            </w:r>
            <w:r w:rsidR="00393CB6">
              <w:rPr>
                <w:b/>
              </w:rPr>
              <w:t xml:space="preserve"> thématique</w:t>
            </w:r>
          </w:p>
        </w:tc>
      </w:tr>
      <w:tr w:rsidR="00624E18" w:rsidTr="00E83FE5">
        <w:trPr>
          <w:trHeight w:val="386"/>
        </w:trPr>
        <w:tc>
          <w:tcPr>
            <w:tcW w:w="10482" w:type="dxa"/>
          </w:tcPr>
          <w:p w:rsidR="00624E18" w:rsidRPr="00E83FE5" w:rsidRDefault="00624E18" w:rsidP="00CF2E15">
            <w:pPr>
              <w:rPr>
                <w:b/>
              </w:rPr>
            </w:pPr>
            <w:r w:rsidRPr="00E83FE5">
              <w:rPr>
                <w:b/>
              </w:rPr>
              <w:t>Dossier déposé le :</w:t>
            </w:r>
            <w:r w:rsidR="00166BCA">
              <w:rPr>
                <w:b/>
              </w:rPr>
              <w:t xml:space="preserve"> </w:t>
            </w:r>
            <w:r w:rsidR="00B63DD6">
              <w:rPr>
                <w:b/>
              </w:rPr>
              <w:t>06</w:t>
            </w:r>
            <w:r w:rsidR="00CF2E15">
              <w:rPr>
                <w:b/>
              </w:rPr>
              <w:t>/01/2019</w:t>
            </w:r>
          </w:p>
        </w:tc>
      </w:tr>
      <w:tr w:rsidR="00624E18" w:rsidTr="00E83FE5">
        <w:trPr>
          <w:trHeight w:val="366"/>
        </w:trPr>
        <w:tc>
          <w:tcPr>
            <w:tcW w:w="10482" w:type="dxa"/>
          </w:tcPr>
          <w:p w:rsidR="00624E18" w:rsidRDefault="00B63DD6" w:rsidP="00F90AB8">
            <w:pPr>
              <w:jc w:val="center"/>
            </w:pPr>
            <w:r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A067285" wp14:editId="34640D38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49530</wp:posOffset>
                      </wp:positionV>
                      <wp:extent cx="95885" cy="90170"/>
                      <wp:effectExtent l="0" t="0" r="18415" b="24130"/>
                      <wp:wrapNone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" cy="90170"/>
                                <a:chOff x="8704" y="4390"/>
                                <a:chExt cx="151" cy="142"/>
                              </a:xfrm>
                            </wpg:grpSpPr>
                            <wps:wsp>
                              <wps:cNvPr id="14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4391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5" y="4390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71F0B" id="Group 11" o:spid="_x0000_s1026" style="position:absolute;margin-left:274.5pt;margin-top:3.9pt;width:7.55pt;height:7.1pt;z-index:251665408" coordorigin="8704,4390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" o:spid="_x0000_s1027" type="#_x0000_t32" style="position:absolute;left:8704;top:4391;width:140;height: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shape id="AutoShape 13" o:spid="_x0000_s1028" type="#_x0000_t32" style="position:absolute;left:8715;top:4390;width:140;height:1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</v:group>
                  </w:pict>
                </mc:Fallback>
              </mc:AlternateContent>
            </w:r>
            <w:r w:rsidR="00AD4ED3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00F10B" wp14:editId="5D2C092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49530</wp:posOffset>
                      </wp:positionV>
                      <wp:extent cx="95885" cy="90170"/>
                      <wp:effectExtent l="12065" t="5080" r="6350" b="9525"/>
                      <wp:wrapNone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" cy="90170"/>
                                <a:chOff x="8704" y="4390"/>
                                <a:chExt cx="151" cy="142"/>
                              </a:xfrm>
                            </wpg:grpSpPr>
                            <wps:wsp>
                              <wps:cNvPr id="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4391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5" y="4390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3BFD8" id="Group 11" o:spid="_x0000_s1026" style="position:absolute;margin-left:99.95pt;margin-top:3.9pt;width:7.55pt;height:7.1pt;z-index:251663360" coordorigin="8704,4390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">
                      <v:shape id="AutoShape 12" o:spid="_x0000_s1027" type="#_x0000_t32" style="position:absolute;left:8704;top:4391;width:140;height: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3" o:spid="_x0000_s1028" type="#_x0000_t32" style="position:absolute;left:8715;top:4390;width:140;height:1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</v:group>
                  </w:pict>
                </mc:Fallback>
              </mc:AlternateContent>
            </w:r>
            <w:r w:rsidR="00AD4ED3">
              <w:rPr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D687CC0" wp14:editId="2C86D28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50165</wp:posOffset>
                      </wp:positionV>
                      <wp:extent cx="95885" cy="90170"/>
                      <wp:effectExtent l="11430" t="5715" r="6985" b="889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" cy="90170"/>
                                <a:chOff x="8704" y="4390"/>
                                <a:chExt cx="151" cy="142"/>
                              </a:xfrm>
                            </wpg:grpSpPr>
                            <wps:wsp>
                              <wps:cNvPr id="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4391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5" y="4390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77019" id="Group 8" o:spid="_x0000_s1026" style="position:absolute;margin-left:24.15pt;margin-top:3.95pt;width:7.55pt;height:7.1pt;z-index:251662336" coordorigin="8704,4390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">
                      <v:shape id="AutoShape 9" o:spid="_x0000_s1027" type="#_x0000_t32" style="position:absolute;left:8704;top:4391;width:140;height: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10" o:spid="_x0000_s1028" type="#_x0000_t32" style="position:absolute;left:8715;top:4390;width:140;height: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</v:group>
                  </w:pict>
                </mc:Fallback>
              </mc:AlternateContent>
            </w:r>
            <w:r w:rsidR="00E83FE5" w:rsidRPr="00642C6E">
              <w:rPr>
                <w:b/>
              </w:rPr>
              <w:t>⃝ B1</w:t>
            </w:r>
            <w:r w:rsidR="00E83FE5">
              <w:t xml:space="preserve"> </w:t>
            </w:r>
            <w:r w:rsidR="00F90AB8">
              <w:tab/>
            </w:r>
            <w:r w:rsidR="00F90AB8">
              <w:tab/>
            </w:r>
            <w:r w:rsidR="00E83FE5" w:rsidRPr="00166BCA">
              <w:rPr>
                <w:b/>
              </w:rPr>
              <w:t xml:space="preserve">  ⃝ B2</w:t>
            </w:r>
            <w:r w:rsidR="00F90AB8" w:rsidRPr="00166BCA">
              <w:rPr>
                <w:b/>
              </w:rPr>
              <w:tab/>
            </w:r>
            <w:r w:rsidR="00E83FE5">
              <w:t xml:space="preserve"> </w:t>
            </w:r>
            <w:r w:rsidR="00F90AB8">
              <w:tab/>
            </w:r>
            <w:r w:rsidR="00E83FE5">
              <w:t xml:space="preserve"> ⃝ Mers Sultan </w:t>
            </w:r>
            <w:r w:rsidR="00F90AB8">
              <w:tab/>
            </w:r>
            <w:r w:rsidR="00E83FE5">
              <w:t xml:space="preserve"> ⃝ Val d’</w:t>
            </w:r>
            <w:proofErr w:type="spellStart"/>
            <w:r w:rsidR="00E83FE5">
              <w:t>Anfa</w:t>
            </w:r>
            <w:proofErr w:type="spellEnd"/>
            <w:r w:rsidR="00E83FE5">
              <w:t xml:space="preserve"> </w:t>
            </w:r>
            <w:r w:rsidR="00F90AB8">
              <w:tab/>
            </w:r>
            <w:r w:rsidR="00F90AB8">
              <w:tab/>
            </w:r>
            <w:r w:rsidR="00E83FE5">
              <w:t xml:space="preserve"> ⃝ </w:t>
            </w:r>
            <w:r w:rsidR="00624E18">
              <w:t>Collège</w:t>
            </w:r>
            <w:r w:rsidR="00F90AB8">
              <w:tab/>
            </w:r>
            <w:r w:rsidR="00624E18">
              <w:t xml:space="preserve"> </w:t>
            </w:r>
            <w:r w:rsidR="00E83FE5">
              <w:t xml:space="preserve"> ⃝ Lycée</w:t>
            </w:r>
          </w:p>
        </w:tc>
      </w:tr>
      <w:tr w:rsidR="00624E18" w:rsidTr="00F90AB8">
        <w:trPr>
          <w:trHeight w:val="739"/>
        </w:trPr>
        <w:tc>
          <w:tcPr>
            <w:tcW w:w="10482" w:type="dxa"/>
          </w:tcPr>
          <w:p w:rsidR="00624E18" w:rsidRPr="00F90AB8" w:rsidRDefault="00624E18">
            <w:pPr>
              <w:rPr>
                <w:b/>
              </w:rPr>
            </w:pPr>
            <w:r w:rsidRPr="00F90AB8">
              <w:rPr>
                <w:b/>
              </w:rPr>
              <w:t xml:space="preserve">Niveau de mise en œuvre de l’action : </w:t>
            </w:r>
          </w:p>
          <w:p w:rsidR="00F90AB8" w:rsidRDefault="00AD4ED3" w:rsidP="00877B65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41275</wp:posOffset>
                      </wp:positionV>
                      <wp:extent cx="95885" cy="90170"/>
                      <wp:effectExtent l="12065" t="5715" r="6350" b="889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" cy="90170"/>
                                <a:chOff x="8704" y="4390"/>
                                <a:chExt cx="151" cy="142"/>
                              </a:xfrm>
                            </wpg:grpSpPr>
                            <wps:wsp>
                              <wps:cNvPr id="2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04" y="4391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15" y="4390"/>
                                  <a:ext cx="140" cy="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DC55E" id="Group 4" o:spid="_x0000_s1026" style="position:absolute;margin-left:399.2pt;margin-top:3.25pt;width:7.55pt;height:7.1pt;z-index:251660288" coordorigin="8704,4390" coordsize="15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">
                      <v:shape id="AutoShape 2" o:spid="_x0000_s1027" type="#_x0000_t32" style="position:absolute;left:8704;top:4391;width:140;height: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shape id="AutoShape 3" o:spid="_x0000_s1028" type="#_x0000_t32" style="position:absolute;left:8715;top:4390;width:140;height: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</v:group>
                  </w:pict>
                </mc:Fallback>
              </mc:AlternateContent>
            </w:r>
            <w:r w:rsidR="00F90AB8">
              <w:t xml:space="preserve">⃝ Classe </w:t>
            </w:r>
            <w:r w:rsidR="00F90AB8">
              <w:tab/>
              <w:t xml:space="preserve"> ⃝ Inter classes</w:t>
            </w:r>
            <w:r w:rsidR="00F90AB8">
              <w:tab/>
            </w:r>
            <w:r w:rsidR="00F90AB8">
              <w:tab/>
              <w:t xml:space="preserve">  ⃝ Cycle</w:t>
            </w:r>
            <w:r w:rsidR="00F90AB8">
              <w:tab/>
              <w:t xml:space="preserve">  ⃝ Inter cycles</w:t>
            </w:r>
            <w:r w:rsidR="00F90AB8">
              <w:tab/>
            </w:r>
            <w:r w:rsidR="00F90AB8">
              <w:tab/>
            </w:r>
            <w:r w:rsidR="00F90AB8" w:rsidRPr="00166BCA">
              <w:rPr>
                <w:b/>
              </w:rPr>
              <w:t xml:space="preserve">  ⃝ Etablissement</w:t>
            </w:r>
          </w:p>
        </w:tc>
      </w:tr>
    </w:tbl>
    <w:p w:rsidR="00624E18" w:rsidRPr="00F90AB8" w:rsidRDefault="00624E1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15"/>
        <w:gridCol w:w="2167"/>
        <w:gridCol w:w="2091"/>
        <w:gridCol w:w="2092"/>
      </w:tblGrid>
      <w:tr w:rsidR="007D4097" w:rsidRPr="00F90AB8" w:rsidTr="00AA17A2">
        <w:tc>
          <w:tcPr>
            <w:tcW w:w="10456" w:type="dxa"/>
            <w:gridSpan w:val="5"/>
          </w:tcPr>
          <w:p w:rsidR="007D4097" w:rsidRPr="00F90AB8" w:rsidRDefault="007D4097" w:rsidP="00F90AB8">
            <w:pPr>
              <w:rPr>
                <w:b/>
              </w:rPr>
            </w:pPr>
            <w:r w:rsidRPr="00F90AB8">
              <w:rPr>
                <w:b/>
              </w:rPr>
              <w:t>Public</w:t>
            </w:r>
            <w:r w:rsidR="00F90AB8" w:rsidRPr="00F90AB8">
              <w:rPr>
                <w:b/>
              </w:rPr>
              <w:t>s</w:t>
            </w:r>
            <w:r w:rsidRPr="00F90AB8">
              <w:rPr>
                <w:b/>
              </w:rPr>
              <w:t xml:space="preserve"> </w:t>
            </w:r>
            <w:r w:rsidR="00F90AB8" w:rsidRPr="00F90AB8">
              <w:rPr>
                <w:b/>
              </w:rPr>
              <w:t>c</w:t>
            </w:r>
            <w:r w:rsidRPr="00F90AB8">
              <w:rPr>
                <w:b/>
              </w:rPr>
              <w:t>oncerné</w:t>
            </w:r>
            <w:r w:rsidR="00F90AB8" w:rsidRPr="00F90AB8">
              <w:rPr>
                <w:b/>
              </w:rPr>
              <w:t>s</w:t>
            </w:r>
          </w:p>
        </w:tc>
      </w:tr>
      <w:tr w:rsidR="007D4097" w:rsidTr="00AA17A2">
        <w:tc>
          <w:tcPr>
            <w:tcW w:w="6273" w:type="dxa"/>
            <w:gridSpan w:val="3"/>
          </w:tcPr>
          <w:p w:rsidR="007D4097" w:rsidRDefault="007D4097" w:rsidP="00F90AB8">
            <w:pPr>
              <w:jc w:val="center"/>
            </w:pPr>
            <w:r>
              <w:t>Les élèves</w:t>
            </w:r>
          </w:p>
        </w:tc>
        <w:tc>
          <w:tcPr>
            <w:tcW w:w="2091" w:type="dxa"/>
            <w:vMerge w:val="restart"/>
          </w:tcPr>
          <w:p w:rsidR="007D4097" w:rsidRDefault="007D4097" w:rsidP="007D4097">
            <w:r>
              <w:t xml:space="preserve">Les professeurs engagés ou accompagnants </w:t>
            </w:r>
          </w:p>
        </w:tc>
        <w:tc>
          <w:tcPr>
            <w:tcW w:w="2092" w:type="dxa"/>
            <w:vMerge w:val="restart"/>
          </w:tcPr>
          <w:p w:rsidR="007D4097" w:rsidRDefault="007D4097" w:rsidP="007D4097">
            <w:r>
              <w:t xml:space="preserve">Les partenaires </w:t>
            </w:r>
          </w:p>
        </w:tc>
      </w:tr>
      <w:tr w:rsidR="007D4097" w:rsidTr="00D37D02">
        <w:tc>
          <w:tcPr>
            <w:tcW w:w="2091" w:type="dxa"/>
          </w:tcPr>
          <w:p w:rsidR="007D4097" w:rsidRDefault="007D4097" w:rsidP="001623F0">
            <w:pPr>
              <w:jc w:val="center"/>
            </w:pPr>
            <w:r>
              <w:t>Classe ou groupe</w:t>
            </w:r>
          </w:p>
        </w:tc>
        <w:tc>
          <w:tcPr>
            <w:tcW w:w="2015" w:type="dxa"/>
          </w:tcPr>
          <w:p w:rsidR="007D4097" w:rsidRDefault="007D4097" w:rsidP="001623F0">
            <w:pPr>
              <w:jc w:val="center"/>
            </w:pPr>
            <w:r>
              <w:t>Effectif</w:t>
            </w:r>
          </w:p>
        </w:tc>
        <w:tc>
          <w:tcPr>
            <w:tcW w:w="2167" w:type="dxa"/>
          </w:tcPr>
          <w:p w:rsidR="007D4097" w:rsidRDefault="007D4097" w:rsidP="001623F0">
            <w:pPr>
              <w:jc w:val="center"/>
            </w:pPr>
            <w:r>
              <w:t>Professeur(s) impliqué(s)</w:t>
            </w:r>
          </w:p>
        </w:tc>
        <w:tc>
          <w:tcPr>
            <w:tcW w:w="2091" w:type="dxa"/>
            <w:vMerge/>
          </w:tcPr>
          <w:p w:rsidR="007D4097" w:rsidRDefault="007D4097" w:rsidP="007D4097"/>
        </w:tc>
        <w:tc>
          <w:tcPr>
            <w:tcW w:w="2092" w:type="dxa"/>
            <w:vMerge/>
          </w:tcPr>
          <w:p w:rsidR="007D4097" w:rsidRDefault="007D4097" w:rsidP="007D4097"/>
        </w:tc>
      </w:tr>
      <w:tr w:rsidR="00D37D02" w:rsidTr="00D37D02">
        <w:tc>
          <w:tcPr>
            <w:tcW w:w="2091" w:type="dxa"/>
          </w:tcPr>
          <w:p w:rsidR="00D37D02" w:rsidRDefault="00B63DD6" w:rsidP="007D4097">
            <w:r>
              <w:t>VA – CM1 A</w:t>
            </w:r>
          </w:p>
        </w:tc>
        <w:tc>
          <w:tcPr>
            <w:tcW w:w="2015" w:type="dxa"/>
          </w:tcPr>
          <w:p w:rsidR="00D37D02" w:rsidRDefault="00B63DD6" w:rsidP="00393CB6">
            <w:r>
              <w:t>30</w:t>
            </w:r>
          </w:p>
        </w:tc>
        <w:tc>
          <w:tcPr>
            <w:tcW w:w="2167" w:type="dxa"/>
          </w:tcPr>
          <w:p w:rsidR="00D37D02" w:rsidRDefault="00FA6935" w:rsidP="007D4097">
            <w:proofErr w:type="spellStart"/>
            <w:r>
              <w:t>Hind</w:t>
            </w:r>
            <w:proofErr w:type="spellEnd"/>
            <w:r>
              <w:t xml:space="preserve"> </w:t>
            </w:r>
            <w:proofErr w:type="spellStart"/>
            <w:r>
              <w:t>Itri</w:t>
            </w:r>
            <w:proofErr w:type="spellEnd"/>
          </w:p>
        </w:tc>
        <w:tc>
          <w:tcPr>
            <w:tcW w:w="2091" w:type="dxa"/>
            <w:vMerge w:val="restart"/>
          </w:tcPr>
          <w:p w:rsidR="00D37D02" w:rsidRDefault="00C52FF8" w:rsidP="007D4097">
            <w:r>
              <w:t>Tous le</w:t>
            </w:r>
            <w:r w:rsidR="00B63DD6">
              <w:t xml:space="preserve">s enseignants volontaires des </w:t>
            </w:r>
            <w:r>
              <w:t>écoles</w:t>
            </w:r>
            <w:r w:rsidR="00942AB0">
              <w:t xml:space="preserve"> élémentaires</w:t>
            </w:r>
            <w:r>
              <w:t>.</w:t>
            </w:r>
          </w:p>
        </w:tc>
        <w:tc>
          <w:tcPr>
            <w:tcW w:w="2092" w:type="dxa"/>
            <w:vMerge w:val="restart"/>
          </w:tcPr>
          <w:p w:rsidR="00D37D02" w:rsidRDefault="00D37D02" w:rsidP="007D4097">
            <w:proofErr w:type="gramStart"/>
            <w:r>
              <w:t>librairie</w:t>
            </w:r>
            <w:proofErr w:type="gramEnd"/>
            <w:r>
              <w:t xml:space="preserve"> Carrefour du livre</w:t>
            </w:r>
          </w:p>
          <w:p w:rsidR="000B762E" w:rsidRDefault="000B762E" w:rsidP="007D4097"/>
          <w:p w:rsidR="000B762E" w:rsidRDefault="000B762E" w:rsidP="007D4097">
            <w:r>
              <w:t xml:space="preserve">Christophe </w:t>
            </w:r>
            <w:proofErr w:type="spellStart"/>
            <w:r>
              <w:t>Cochain</w:t>
            </w:r>
            <w:proofErr w:type="spellEnd"/>
          </w:p>
          <w:p w:rsidR="00D37D02" w:rsidRDefault="00D37D02" w:rsidP="007D4097"/>
        </w:tc>
      </w:tr>
      <w:tr w:rsidR="00B63DD6" w:rsidTr="00D37D02">
        <w:tc>
          <w:tcPr>
            <w:tcW w:w="2091" w:type="dxa"/>
          </w:tcPr>
          <w:p w:rsidR="00B63DD6" w:rsidRDefault="00B63DD6" w:rsidP="007D4097">
            <w:r>
              <w:t>VA – CM1 B</w:t>
            </w:r>
          </w:p>
        </w:tc>
        <w:tc>
          <w:tcPr>
            <w:tcW w:w="2015" w:type="dxa"/>
          </w:tcPr>
          <w:p w:rsidR="00B63DD6" w:rsidRDefault="00B63DD6" w:rsidP="00393CB6">
            <w:r>
              <w:t>30</w:t>
            </w:r>
          </w:p>
        </w:tc>
        <w:tc>
          <w:tcPr>
            <w:tcW w:w="2167" w:type="dxa"/>
          </w:tcPr>
          <w:p w:rsidR="00B63DD6" w:rsidRDefault="00FA6935" w:rsidP="007D4097">
            <w:r>
              <w:t xml:space="preserve">Marie </w:t>
            </w:r>
            <w:proofErr w:type="spellStart"/>
            <w:r>
              <w:t>Malartre</w:t>
            </w:r>
            <w:proofErr w:type="spellEnd"/>
          </w:p>
        </w:tc>
        <w:tc>
          <w:tcPr>
            <w:tcW w:w="2091" w:type="dxa"/>
            <w:vMerge/>
          </w:tcPr>
          <w:p w:rsidR="00B63DD6" w:rsidRDefault="00B63DD6" w:rsidP="007D4097"/>
        </w:tc>
        <w:tc>
          <w:tcPr>
            <w:tcW w:w="2092" w:type="dxa"/>
            <w:vMerge/>
          </w:tcPr>
          <w:p w:rsidR="00B63DD6" w:rsidRDefault="00B63DD6" w:rsidP="007D4097"/>
        </w:tc>
      </w:tr>
      <w:tr w:rsidR="00D37D02" w:rsidTr="00D37D02">
        <w:trPr>
          <w:trHeight w:val="326"/>
        </w:trPr>
        <w:tc>
          <w:tcPr>
            <w:tcW w:w="2091" w:type="dxa"/>
          </w:tcPr>
          <w:p w:rsidR="00D37D02" w:rsidRDefault="00B63DD6" w:rsidP="007D4097">
            <w:r>
              <w:t>VA – CM1 C</w:t>
            </w:r>
          </w:p>
        </w:tc>
        <w:tc>
          <w:tcPr>
            <w:tcW w:w="2015" w:type="dxa"/>
          </w:tcPr>
          <w:p w:rsidR="00D37D02" w:rsidRDefault="00B63DD6" w:rsidP="007D4097">
            <w:r>
              <w:t>30</w:t>
            </w:r>
          </w:p>
        </w:tc>
        <w:tc>
          <w:tcPr>
            <w:tcW w:w="2167" w:type="dxa"/>
          </w:tcPr>
          <w:p w:rsidR="00D37D02" w:rsidRDefault="00FA6935" w:rsidP="007D4097">
            <w:r>
              <w:t>Sophie Demey</w:t>
            </w:r>
            <w:bookmarkStart w:id="0" w:name="_GoBack"/>
            <w:bookmarkEnd w:id="0"/>
          </w:p>
        </w:tc>
        <w:tc>
          <w:tcPr>
            <w:tcW w:w="2091" w:type="dxa"/>
            <w:vMerge/>
          </w:tcPr>
          <w:p w:rsidR="00D37D02" w:rsidRDefault="00D37D02" w:rsidP="007D4097"/>
        </w:tc>
        <w:tc>
          <w:tcPr>
            <w:tcW w:w="2092" w:type="dxa"/>
            <w:vMerge/>
          </w:tcPr>
          <w:p w:rsidR="00D37D02" w:rsidRDefault="00D37D02" w:rsidP="007D4097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B2- CM1 A</w:t>
            </w:r>
          </w:p>
        </w:tc>
        <w:tc>
          <w:tcPr>
            <w:tcW w:w="2015" w:type="dxa"/>
          </w:tcPr>
          <w:p w:rsidR="00B63DD6" w:rsidRDefault="00B63DD6" w:rsidP="00B63DD6">
            <w:r>
              <w:t>29</w:t>
            </w:r>
          </w:p>
        </w:tc>
        <w:tc>
          <w:tcPr>
            <w:tcW w:w="2167" w:type="dxa"/>
          </w:tcPr>
          <w:p w:rsidR="00B63DD6" w:rsidRDefault="00B63DD6" w:rsidP="00B63DD6">
            <w:r>
              <w:t>Christophe Bertin</w:t>
            </w:r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B2- CE1 A</w:t>
            </w:r>
          </w:p>
        </w:tc>
        <w:tc>
          <w:tcPr>
            <w:tcW w:w="2015" w:type="dxa"/>
          </w:tcPr>
          <w:p w:rsidR="00B63DD6" w:rsidRDefault="00B63DD6" w:rsidP="00B63DD6">
            <w:r>
              <w:t>30</w:t>
            </w:r>
          </w:p>
        </w:tc>
        <w:tc>
          <w:tcPr>
            <w:tcW w:w="2167" w:type="dxa"/>
          </w:tcPr>
          <w:p w:rsidR="00B63DD6" w:rsidRDefault="00B63DD6" w:rsidP="00B63DD6">
            <w:r>
              <w:t>Bernadette Kamal</w:t>
            </w:r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B1- CP</w:t>
            </w:r>
          </w:p>
        </w:tc>
        <w:tc>
          <w:tcPr>
            <w:tcW w:w="2015" w:type="dxa"/>
          </w:tcPr>
          <w:p w:rsidR="00B63DD6" w:rsidRDefault="00B63DD6" w:rsidP="00B63DD6">
            <w:r>
              <w:t>30</w:t>
            </w:r>
          </w:p>
        </w:tc>
        <w:tc>
          <w:tcPr>
            <w:tcW w:w="2167" w:type="dxa"/>
          </w:tcPr>
          <w:p w:rsidR="00B63DD6" w:rsidRDefault="00B63DD6" w:rsidP="00B63DD6">
            <w:r>
              <w:t xml:space="preserve">Florence </w:t>
            </w:r>
            <w:proofErr w:type="spellStart"/>
            <w:r>
              <w:t>Somody</w:t>
            </w:r>
            <w:proofErr w:type="spellEnd"/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B1 – CM2A</w:t>
            </w:r>
          </w:p>
        </w:tc>
        <w:tc>
          <w:tcPr>
            <w:tcW w:w="2015" w:type="dxa"/>
          </w:tcPr>
          <w:p w:rsidR="00B63DD6" w:rsidRDefault="00B63DD6" w:rsidP="00B63DD6">
            <w:r>
              <w:t>31</w:t>
            </w:r>
          </w:p>
        </w:tc>
        <w:tc>
          <w:tcPr>
            <w:tcW w:w="2167" w:type="dxa"/>
          </w:tcPr>
          <w:p w:rsidR="00B63DD6" w:rsidRDefault="00B63DD6" w:rsidP="00B63DD6">
            <w:r>
              <w:t xml:space="preserve">Marie </w:t>
            </w:r>
            <w:proofErr w:type="spellStart"/>
            <w:r>
              <w:t>Grevel</w:t>
            </w:r>
            <w:proofErr w:type="spellEnd"/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B1 – CE2A</w:t>
            </w:r>
          </w:p>
        </w:tc>
        <w:tc>
          <w:tcPr>
            <w:tcW w:w="2015" w:type="dxa"/>
          </w:tcPr>
          <w:p w:rsidR="00B63DD6" w:rsidRDefault="00B63DD6" w:rsidP="00B63DD6">
            <w:r>
              <w:t>31</w:t>
            </w:r>
          </w:p>
        </w:tc>
        <w:tc>
          <w:tcPr>
            <w:tcW w:w="2167" w:type="dxa"/>
          </w:tcPr>
          <w:p w:rsidR="00B63DD6" w:rsidRDefault="000B762E" w:rsidP="00B63DD6">
            <w:proofErr w:type="spellStart"/>
            <w:r>
              <w:t>Houda</w:t>
            </w:r>
            <w:proofErr w:type="spellEnd"/>
            <w:r>
              <w:t xml:space="preserve"> </w:t>
            </w:r>
            <w:proofErr w:type="spellStart"/>
            <w:r>
              <w:t>Boubakry</w:t>
            </w:r>
            <w:proofErr w:type="spellEnd"/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B1 – CE2B</w:t>
            </w:r>
          </w:p>
        </w:tc>
        <w:tc>
          <w:tcPr>
            <w:tcW w:w="2015" w:type="dxa"/>
          </w:tcPr>
          <w:p w:rsidR="00B63DD6" w:rsidRDefault="00B63DD6" w:rsidP="00B63DD6">
            <w:r>
              <w:t>31</w:t>
            </w:r>
          </w:p>
        </w:tc>
        <w:tc>
          <w:tcPr>
            <w:tcW w:w="2167" w:type="dxa"/>
          </w:tcPr>
          <w:p w:rsidR="00B63DD6" w:rsidRDefault="000B762E" w:rsidP="00B63DD6">
            <w:r>
              <w:t>Magali Roquefort</w:t>
            </w:r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  <w:tr w:rsidR="00B63DD6" w:rsidTr="00D37D02">
        <w:tc>
          <w:tcPr>
            <w:tcW w:w="2091" w:type="dxa"/>
          </w:tcPr>
          <w:p w:rsidR="00B63DD6" w:rsidRDefault="00B63DD6" w:rsidP="00B63DD6">
            <w:r>
              <w:t>B1 – CE2C</w:t>
            </w:r>
          </w:p>
        </w:tc>
        <w:tc>
          <w:tcPr>
            <w:tcW w:w="2015" w:type="dxa"/>
          </w:tcPr>
          <w:p w:rsidR="00B63DD6" w:rsidRDefault="00B63DD6" w:rsidP="00B63DD6">
            <w:r>
              <w:t>30</w:t>
            </w:r>
          </w:p>
        </w:tc>
        <w:tc>
          <w:tcPr>
            <w:tcW w:w="2167" w:type="dxa"/>
          </w:tcPr>
          <w:p w:rsidR="00B63DD6" w:rsidRDefault="000B762E" w:rsidP="00B63DD6">
            <w:r>
              <w:t>Sofia Tazi</w:t>
            </w:r>
          </w:p>
        </w:tc>
        <w:tc>
          <w:tcPr>
            <w:tcW w:w="2091" w:type="dxa"/>
            <w:vMerge/>
          </w:tcPr>
          <w:p w:rsidR="00B63DD6" w:rsidRDefault="00B63DD6" w:rsidP="00B63DD6"/>
        </w:tc>
        <w:tc>
          <w:tcPr>
            <w:tcW w:w="2092" w:type="dxa"/>
            <w:vMerge/>
          </w:tcPr>
          <w:p w:rsidR="00B63DD6" w:rsidRDefault="00B63DD6" w:rsidP="00B63DD6"/>
        </w:tc>
      </w:tr>
    </w:tbl>
    <w:p w:rsidR="00624E18" w:rsidRDefault="00624E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8"/>
        <w:gridCol w:w="1120"/>
        <w:gridCol w:w="2127"/>
        <w:gridCol w:w="4961"/>
      </w:tblGrid>
      <w:tr w:rsidR="0097561E" w:rsidTr="006F5D03">
        <w:trPr>
          <w:trHeight w:val="335"/>
        </w:trPr>
        <w:tc>
          <w:tcPr>
            <w:tcW w:w="10467" w:type="dxa"/>
            <w:gridSpan w:val="4"/>
            <w:vAlign w:val="center"/>
          </w:tcPr>
          <w:p w:rsidR="0097561E" w:rsidRPr="00F90AB8" w:rsidRDefault="00F90AB8" w:rsidP="00F90AB8">
            <w:pPr>
              <w:jc w:val="center"/>
              <w:rPr>
                <w:b/>
              </w:rPr>
            </w:pPr>
            <w:r w:rsidRPr="00F90AB8">
              <w:rPr>
                <w:b/>
              </w:rPr>
              <w:t>DESCRIPTION PEDAGOGIQUE DU PROJET</w:t>
            </w:r>
          </w:p>
        </w:tc>
      </w:tr>
      <w:tr w:rsidR="00E7292E" w:rsidTr="006F5D03">
        <w:trPr>
          <w:trHeight w:val="1288"/>
        </w:trPr>
        <w:tc>
          <w:tcPr>
            <w:tcW w:w="2249" w:type="dxa"/>
            <w:vMerge w:val="restart"/>
            <w:vAlign w:val="center"/>
          </w:tcPr>
          <w:p w:rsidR="00F90AB8" w:rsidRDefault="0097561E" w:rsidP="00F90AB8">
            <w:pPr>
              <w:rPr>
                <w:b/>
              </w:rPr>
            </w:pPr>
            <w:r w:rsidRPr="00F90AB8">
              <w:rPr>
                <w:b/>
              </w:rPr>
              <w:t>Objectifs :</w:t>
            </w:r>
          </w:p>
          <w:p w:rsidR="0097561E" w:rsidRDefault="0097561E" w:rsidP="00F90AB8">
            <w:r>
              <w:t xml:space="preserve">compétences visées ou effets attendus (en relation avec un parcours, le socle ou le projet d’établissement / d’école)  </w:t>
            </w:r>
          </w:p>
        </w:tc>
        <w:tc>
          <w:tcPr>
            <w:tcW w:w="1120" w:type="dxa"/>
          </w:tcPr>
          <w:p w:rsidR="0097561E" w:rsidRPr="006A27EE" w:rsidRDefault="0097561E">
            <w:pPr>
              <w:rPr>
                <w:u w:val="single"/>
              </w:rPr>
            </w:pPr>
            <w:r w:rsidRPr="006A27EE">
              <w:rPr>
                <w:u w:val="single"/>
              </w:rPr>
              <w:t>Parcours</w:t>
            </w:r>
            <w:r w:rsidR="00E16CDD" w:rsidRPr="006A27EE">
              <w:rPr>
                <w:u w:val="single"/>
              </w:rPr>
              <w:t xml:space="preserve"> : </w:t>
            </w:r>
          </w:p>
          <w:p w:rsidR="00E16CDD" w:rsidRDefault="00CF2E15" w:rsidP="00CF2E15">
            <w:r>
              <w:rPr>
                <w:b/>
              </w:rPr>
              <w:t>PEAC</w:t>
            </w:r>
          </w:p>
        </w:tc>
        <w:tc>
          <w:tcPr>
            <w:tcW w:w="2128" w:type="dxa"/>
          </w:tcPr>
          <w:p w:rsidR="0097561E" w:rsidRPr="006A27EE" w:rsidRDefault="0097561E">
            <w:pPr>
              <w:rPr>
                <w:u w:val="single"/>
              </w:rPr>
            </w:pPr>
            <w:r w:rsidRPr="006A27EE">
              <w:rPr>
                <w:u w:val="single"/>
              </w:rPr>
              <w:t>Domaines du socle</w:t>
            </w:r>
            <w:r w:rsidR="006A27EE" w:rsidRPr="006A27EE">
              <w:rPr>
                <w:u w:val="single"/>
              </w:rPr>
              <w:t> :</w:t>
            </w:r>
          </w:p>
          <w:p w:rsidR="00D108E2" w:rsidRDefault="006F5D03" w:rsidP="006F5D03">
            <w:r w:rsidRPr="001623F0">
              <w:t xml:space="preserve">- </w:t>
            </w:r>
            <w:r w:rsidR="003468C2" w:rsidRPr="001623F0">
              <w:rPr>
                <w:b/>
              </w:rPr>
              <w:t>Domaine 1</w:t>
            </w:r>
            <w:r w:rsidRPr="001623F0">
              <w:rPr>
                <w:b/>
              </w:rPr>
              <w:t> :</w:t>
            </w:r>
            <w:r w:rsidRPr="001623F0">
              <w:t xml:space="preserve"> </w:t>
            </w:r>
            <w:r w:rsidR="003468C2" w:rsidRPr="001623F0">
              <w:t>Les langages pour penser et communiquer</w:t>
            </w:r>
            <w:r w:rsidRPr="001623F0">
              <w:t>.</w:t>
            </w:r>
          </w:p>
          <w:p w:rsidR="001623F0" w:rsidRPr="001623F0" w:rsidRDefault="001623F0" w:rsidP="006F5D03"/>
          <w:p w:rsidR="006F5D03" w:rsidRDefault="006F5D03" w:rsidP="00CF2E15">
            <w:r w:rsidRPr="001623F0">
              <w:t xml:space="preserve">- </w:t>
            </w:r>
            <w:r w:rsidRPr="001623F0">
              <w:rPr>
                <w:b/>
              </w:rPr>
              <w:t>Domaine 2</w:t>
            </w:r>
            <w:r w:rsidRPr="001623F0">
              <w:t> : Les méthodes et outils pour apprendre.</w:t>
            </w:r>
          </w:p>
          <w:p w:rsidR="001623F0" w:rsidRPr="001623F0" w:rsidRDefault="001623F0" w:rsidP="00CF2E15"/>
          <w:p w:rsidR="006F5D03" w:rsidRDefault="006F5D03" w:rsidP="00CF2E15">
            <w:r w:rsidRPr="001623F0">
              <w:t xml:space="preserve">- </w:t>
            </w:r>
            <w:r w:rsidRPr="001623F0">
              <w:rPr>
                <w:b/>
              </w:rPr>
              <w:t xml:space="preserve">Domaine 3 : </w:t>
            </w:r>
            <w:r w:rsidRPr="001623F0">
              <w:t>La formation de la personne et du citoyen.</w:t>
            </w:r>
          </w:p>
          <w:p w:rsidR="001623F0" w:rsidRPr="001623F0" w:rsidRDefault="001623F0" w:rsidP="00CF2E15"/>
          <w:p w:rsidR="006F5D03" w:rsidRDefault="006F5D03" w:rsidP="00CF2E15">
            <w:r w:rsidRPr="001623F0">
              <w:rPr>
                <w:b/>
              </w:rPr>
              <w:t>- Domaine 5 :</w:t>
            </w:r>
            <w:r w:rsidRPr="001623F0">
              <w:t xml:space="preserve"> Les représentations du monde et l’activité humaine.</w:t>
            </w:r>
          </w:p>
        </w:tc>
        <w:tc>
          <w:tcPr>
            <w:tcW w:w="4970" w:type="dxa"/>
          </w:tcPr>
          <w:p w:rsidR="0097561E" w:rsidRPr="00172B78" w:rsidRDefault="0097561E">
            <w:pPr>
              <w:rPr>
                <w:u w:val="single"/>
              </w:rPr>
            </w:pPr>
            <w:r w:rsidRPr="00172B78">
              <w:rPr>
                <w:u w:val="single"/>
              </w:rPr>
              <w:t>Compétences</w:t>
            </w:r>
            <w:r w:rsidR="00172B78">
              <w:rPr>
                <w:u w:val="single"/>
              </w:rPr>
              <w:t xml:space="preserve"> : </w:t>
            </w:r>
          </w:p>
          <w:p w:rsidR="00DE761F" w:rsidRDefault="00DE761F" w:rsidP="004C6A57">
            <w:pPr>
              <w:jc w:val="both"/>
            </w:pPr>
            <w:r>
              <w:t>- Ecouter pour comprendre un message oral, un propos, un texte lu.</w:t>
            </w:r>
          </w:p>
          <w:p w:rsidR="00DE761F" w:rsidRDefault="00DE761F" w:rsidP="004C6A57">
            <w:pPr>
              <w:jc w:val="both"/>
            </w:pPr>
            <w:r>
              <w:t>- Participer à des échanges dans des situations diversifiées.</w:t>
            </w:r>
          </w:p>
          <w:p w:rsidR="004C6A57" w:rsidRDefault="00DE761F" w:rsidP="004C6A57">
            <w:pPr>
              <w:jc w:val="both"/>
            </w:pPr>
            <w:r>
              <w:t xml:space="preserve"> - Comprendre un texte littéraire et l’interpréter.</w:t>
            </w:r>
          </w:p>
          <w:p w:rsidR="00DE761F" w:rsidRDefault="00DE761F" w:rsidP="004C6A57">
            <w:pPr>
              <w:jc w:val="both"/>
            </w:pPr>
            <w:r>
              <w:t>- Comprendre des textes, des documents et des images et les interpréter.</w:t>
            </w:r>
          </w:p>
          <w:p w:rsidR="00DE761F" w:rsidRDefault="00DE761F" w:rsidP="004C6A57">
            <w:pPr>
              <w:jc w:val="both"/>
            </w:pPr>
            <w:r>
              <w:t>- Contrôler sa compréhension, être lecteur autonome.</w:t>
            </w:r>
          </w:p>
          <w:p w:rsidR="00DE761F" w:rsidRDefault="00DE761F" w:rsidP="004C6A57">
            <w:pPr>
              <w:jc w:val="both"/>
            </w:pPr>
            <w:r>
              <w:t>- Produire des écrits variés.</w:t>
            </w:r>
          </w:p>
          <w:p w:rsidR="00DE761F" w:rsidRDefault="00DE761F" w:rsidP="00DE761F">
            <w:pPr>
              <w:jc w:val="both"/>
            </w:pPr>
            <w:r>
              <w:t>- Identifier quelques caractéristiques qui inscrivent une œuvre d’art dans une aire géographique ou culturelle et dans un temps historique, contemporain, proche ou lointain.</w:t>
            </w:r>
          </w:p>
          <w:p w:rsidR="00DE761F" w:rsidRDefault="00CA7A63" w:rsidP="00DE761F">
            <w:pPr>
              <w:jc w:val="both"/>
            </w:pPr>
            <w:r>
              <w:t>- Identifier et assumer sa part de responsabilité dans un processus coopératif de création.</w:t>
            </w:r>
          </w:p>
          <w:p w:rsidR="00CA7A63" w:rsidRDefault="00CA7A63" w:rsidP="00DE761F">
            <w:pPr>
              <w:jc w:val="both"/>
            </w:pPr>
          </w:p>
        </w:tc>
      </w:tr>
      <w:tr w:rsidR="0097561E" w:rsidTr="006F5D03">
        <w:trPr>
          <w:trHeight w:val="839"/>
        </w:trPr>
        <w:tc>
          <w:tcPr>
            <w:tcW w:w="2249" w:type="dxa"/>
            <w:vMerge/>
            <w:vAlign w:val="center"/>
          </w:tcPr>
          <w:p w:rsidR="0097561E" w:rsidRDefault="0097561E" w:rsidP="00AA17A2"/>
        </w:tc>
        <w:tc>
          <w:tcPr>
            <w:tcW w:w="8218" w:type="dxa"/>
            <w:gridSpan w:val="3"/>
          </w:tcPr>
          <w:p w:rsidR="0097561E" w:rsidRPr="006F5D03" w:rsidRDefault="0097561E" w:rsidP="00AA17A2">
            <w:pPr>
              <w:rPr>
                <w:b/>
              </w:rPr>
            </w:pPr>
            <w:r w:rsidRPr="006F5D03">
              <w:rPr>
                <w:b/>
              </w:rPr>
              <w:t xml:space="preserve">Projet d’établissement ou d’école : </w:t>
            </w:r>
          </w:p>
          <w:p w:rsidR="001C03E9" w:rsidRPr="00CA7A63" w:rsidRDefault="001C03E9" w:rsidP="00AA17A2">
            <w:pPr>
              <w:rPr>
                <w:u w:val="single"/>
              </w:rPr>
            </w:pPr>
            <w:r w:rsidRPr="00CA7A63">
              <w:rPr>
                <w:u w:val="single"/>
              </w:rPr>
              <w:t>Axe 1 : Développer l’ambition scolaire.</w:t>
            </w:r>
          </w:p>
          <w:p w:rsidR="001C03E9" w:rsidRDefault="001C03E9" w:rsidP="001C03E9">
            <w:pPr>
              <w:pStyle w:val="Paragraphedeliste"/>
              <w:numPr>
                <w:ilvl w:val="0"/>
                <w:numId w:val="13"/>
              </w:numPr>
            </w:pPr>
            <w:r>
              <w:t>Promouvoir les sciences, la philosophie et les arts.</w:t>
            </w:r>
          </w:p>
          <w:p w:rsidR="001C03E9" w:rsidRDefault="001C03E9" w:rsidP="001C03E9">
            <w:pPr>
              <w:pStyle w:val="Paragraphedeliste"/>
              <w:numPr>
                <w:ilvl w:val="0"/>
                <w:numId w:val="13"/>
              </w:numPr>
            </w:pPr>
            <w:r>
              <w:lastRenderedPageBreak/>
              <w:t>Développer le numérique pédagogique.</w:t>
            </w:r>
          </w:p>
          <w:p w:rsidR="001C03E9" w:rsidRDefault="001C03E9" w:rsidP="001C03E9">
            <w:pPr>
              <w:pStyle w:val="Paragraphedeliste"/>
              <w:numPr>
                <w:ilvl w:val="0"/>
                <w:numId w:val="13"/>
              </w:numPr>
            </w:pPr>
            <w:r>
              <w:t>Favoriser l’interdisciplinarité et l’inter-degrés.</w:t>
            </w:r>
          </w:p>
          <w:p w:rsidR="001C03E9" w:rsidRDefault="001C03E9" w:rsidP="001C03E9"/>
          <w:p w:rsidR="001C03E9" w:rsidRPr="00CA7A63" w:rsidRDefault="001C03E9" w:rsidP="001C03E9">
            <w:pPr>
              <w:rPr>
                <w:u w:val="single"/>
              </w:rPr>
            </w:pPr>
            <w:r w:rsidRPr="00CA7A63">
              <w:rPr>
                <w:u w:val="single"/>
              </w:rPr>
              <w:t>Axe 2 : Prendre en charge l’élève dans sa globalité.</w:t>
            </w:r>
          </w:p>
          <w:p w:rsidR="00B40CC1" w:rsidRDefault="00B40CC1" w:rsidP="00B40CC1">
            <w:pPr>
              <w:pStyle w:val="Paragraphedeliste"/>
              <w:numPr>
                <w:ilvl w:val="0"/>
                <w:numId w:val="13"/>
              </w:numPr>
            </w:pPr>
            <w:r>
              <w:t>Promouvoir les sciences, la philosophie et les arts.</w:t>
            </w:r>
          </w:p>
          <w:p w:rsidR="00B40CC1" w:rsidRDefault="00B40CC1" w:rsidP="00B40CC1">
            <w:pPr>
              <w:pStyle w:val="Paragraphedeliste"/>
              <w:numPr>
                <w:ilvl w:val="0"/>
                <w:numId w:val="13"/>
              </w:numPr>
            </w:pPr>
            <w:r>
              <w:t>Assurer la continuité des enseignements, organiser les parcours.</w:t>
            </w:r>
          </w:p>
          <w:p w:rsidR="00B40CC1" w:rsidRDefault="00B40CC1" w:rsidP="00B40CC1">
            <w:pPr>
              <w:pStyle w:val="Paragraphedeliste"/>
            </w:pPr>
          </w:p>
          <w:p w:rsidR="00B40CC1" w:rsidRPr="00CA7A63" w:rsidRDefault="00B40CC1" w:rsidP="00B40CC1">
            <w:pPr>
              <w:rPr>
                <w:u w:val="single"/>
              </w:rPr>
            </w:pPr>
            <w:r w:rsidRPr="00CA7A63">
              <w:rPr>
                <w:u w:val="single"/>
              </w:rPr>
              <w:t>Axe 3 : Perfectionner l’apprentissage des langues et des langages.</w:t>
            </w:r>
          </w:p>
          <w:p w:rsidR="00B40CC1" w:rsidRDefault="00B40CC1" w:rsidP="00B40CC1">
            <w:pPr>
              <w:pStyle w:val="Paragraphedeliste"/>
              <w:numPr>
                <w:ilvl w:val="0"/>
                <w:numId w:val="13"/>
              </w:numPr>
            </w:pPr>
            <w:r>
              <w:t>Renforcer la maîtrise de la langue.</w:t>
            </w:r>
          </w:p>
        </w:tc>
      </w:tr>
      <w:tr w:rsidR="0097561E" w:rsidTr="006F5D03">
        <w:trPr>
          <w:trHeight w:val="990"/>
        </w:trPr>
        <w:tc>
          <w:tcPr>
            <w:tcW w:w="2249" w:type="dxa"/>
            <w:vAlign w:val="center"/>
          </w:tcPr>
          <w:p w:rsidR="0097561E" w:rsidRDefault="0097561E" w:rsidP="00F90AB8">
            <w:r w:rsidRPr="00F90AB8">
              <w:rPr>
                <w:b/>
              </w:rPr>
              <w:lastRenderedPageBreak/>
              <w:t>Préparation en amont avec les élèves :</w:t>
            </w:r>
            <w:r>
              <w:t xml:space="preserve"> </w:t>
            </w:r>
            <w:r w:rsidR="00F90AB8">
              <w:t>description</w:t>
            </w:r>
            <w:r>
              <w:t xml:space="preserve"> de travail préparatoire avec les élèves. </w:t>
            </w:r>
          </w:p>
        </w:tc>
        <w:tc>
          <w:tcPr>
            <w:tcW w:w="8218" w:type="dxa"/>
            <w:gridSpan w:val="3"/>
            <w:vAlign w:val="center"/>
          </w:tcPr>
          <w:p w:rsidR="00B635F9" w:rsidRDefault="004C6A57" w:rsidP="00CF2E15">
            <w:r>
              <w:t>En BCD</w:t>
            </w:r>
            <w:r w:rsidR="001623F0">
              <w:t> :</w:t>
            </w:r>
          </w:p>
          <w:p w:rsidR="00D043FD" w:rsidRDefault="00D043FD" w:rsidP="00CF2E15">
            <w:r>
              <w:t xml:space="preserve">- </w:t>
            </w:r>
          </w:p>
          <w:p w:rsidR="00D043FD" w:rsidRDefault="00D043FD" w:rsidP="00CF2E15"/>
          <w:p w:rsidR="00CF2E15" w:rsidRDefault="001623F0" w:rsidP="00CF2E15">
            <w:r>
              <w:t>En classe :</w:t>
            </w:r>
          </w:p>
          <w:p w:rsidR="00CF2E15" w:rsidRDefault="001623F0" w:rsidP="00CF2E15">
            <w:pPr>
              <w:pStyle w:val="Paragraphedeliste"/>
              <w:numPr>
                <w:ilvl w:val="0"/>
                <w:numId w:val="12"/>
              </w:numPr>
            </w:pPr>
            <w:r>
              <w:t>E</w:t>
            </w:r>
            <w:r w:rsidR="00CF2E15">
              <w:t>tude du genre</w:t>
            </w:r>
            <w:r w:rsidR="006F5D03">
              <w:t xml:space="preserve"> et des codes propres à la bande dessinée</w:t>
            </w:r>
            <w:r w:rsidR="002B1089">
              <w:t>.</w:t>
            </w:r>
          </w:p>
          <w:p w:rsidR="002B1089" w:rsidRDefault="002B1089" w:rsidP="00CF2E15">
            <w:pPr>
              <w:pStyle w:val="Paragraphedeliste"/>
              <w:numPr>
                <w:ilvl w:val="0"/>
                <w:numId w:val="12"/>
              </w:numPr>
            </w:pPr>
            <w:r>
              <w:t>Réalisation d’affiches pour informer les élèves du Festival.</w:t>
            </w:r>
          </w:p>
          <w:p w:rsidR="00C52FF8" w:rsidRDefault="00C52FF8" w:rsidP="00CF2E15">
            <w:pPr>
              <w:pStyle w:val="Paragraphedeliste"/>
              <w:numPr>
                <w:ilvl w:val="0"/>
                <w:numId w:val="12"/>
              </w:numPr>
            </w:pPr>
            <w:r>
              <w:t>Réalisation de planches de BD dans les classes volontaires avec une exposition des productions au cours de la semaine de la BD</w:t>
            </w:r>
            <w:r w:rsidR="00D043FD">
              <w:t xml:space="preserve"> (intervention</w:t>
            </w:r>
            <w:r w:rsidR="002321DA">
              <w:t>s</w:t>
            </w:r>
            <w:r w:rsidR="00D043FD">
              <w:t xml:space="preserve"> possible</w:t>
            </w:r>
            <w:r w:rsidR="002321DA">
              <w:t>s</w:t>
            </w:r>
            <w:r w:rsidR="00D043FD">
              <w:t xml:space="preserve"> de Christophe </w:t>
            </w:r>
            <w:proofErr w:type="spellStart"/>
            <w:r w:rsidR="00D043FD">
              <w:t>Cochain</w:t>
            </w:r>
            <w:proofErr w:type="spellEnd"/>
            <w:r w:rsidR="00D043FD">
              <w:t>)</w:t>
            </w:r>
            <w:r>
              <w:t>.</w:t>
            </w:r>
          </w:p>
          <w:p w:rsidR="00CF2E15" w:rsidRDefault="001623F0" w:rsidP="00CF2E15">
            <w:r>
              <w:t>Dans l’école :</w:t>
            </w:r>
          </w:p>
          <w:p w:rsidR="00CF2E15" w:rsidRDefault="00CF2E15" w:rsidP="00942AB0">
            <w:pPr>
              <w:pStyle w:val="Paragraphedeliste"/>
              <w:numPr>
                <w:ilvl w:val="0"/>
                <w:numId w:val="12"/>
              </w:numPr>
            </w:pPr>
            <w:r>
              <w:t xml:space="preserve"> </w:t>
            </w:r>
            <w:r w:rsidR="00942AB0">
              <w:t>C</w:t>
            </w:r>
            <w:r>
              <w:t>ampagne d’affichage thématique.</w:t>
            </w:r>
          </w:p>
        </w:tc>
      </w:tr>
      <w:tr w:rsidR="0097561E" w:rsidTr="006F5D03">
        <w:trPr>
          <w:trHeight w:val="1660"/>
        </w:trPr>
        <w:tc>
          <w:tcPr>
            <w:tcW w:w="2249" w:type="dxa"/>
            <w:vAlign w:val="center"/>
          </w:tcPr>
          <w:p w:rsidR="0097561E" w:rsidRDefault="0097561E" w:rsidP="0097561E">
            <w:r w:rsidRPr="00F90AB8">
              <w:rPr>
                <w:b/>
              </w:rPr>
              <w:t>Descriptif de l’action</w:t>
            </w:r>
            <w:r>
              <w:t> : déroulement, modalités de mise en œuvre, place et rôle de l’élèves, finalisations éventuelles</w:t>
            </w:r>
          </w:p>
        </w:tc>
        <w:tc>
          <w:tcPr>
            <w:tcW w:w="8218" w:type="dxa"/>
            <w:gridSpan w:val="3"/>
            <w:vAlign w:val="center"/>
          </w:tcPr>
          <w:p w:rsidR="0023222F" w:rsidRDefault="00CF2E15" w:rsidP="00CF2E15">
            <w:pPr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Le festival de bande </w:t>
            </w:r>
            <w:r>
              <w:rPr>
                <w:b/>
              </w:rPr>
              <w:t xml:space="preserve">dessinée </w:t>
            </w:r>
            <w:r w:rsidR="00D043FD">
              <w:rPr>
                <w:b/>
              </w:rPr>
              <w:t xml:space="preserve">au lycée Massignon </w:t>
            </w:r>
            <w:r>
              <w:rPr>
                <w:b/>
              </w:rPr>
              <w:t xml:space="preserve">se tiendra du </w:t>
            </w:r>
            <w:r w:rsidR="00D043F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D043FD">
              <w:rPr>
                <w:b/>
              </w:rPr>
              <w:t xml:space="preserve">au 14 </w:t>
            </w:r>
            <w:r w:rsidR="001830D2">
              <w:rPr>
                <w:b/>
              </w:rPr>
              <w:t>février</w:t>
            </w:r>
            <w:r w:rsidR="00D043FD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  <w:p w:rsidR="00CF2E15" w:rsidRDefault="00D043FD" w:rsidP="00CF2E15">
            <w:pPr>
              <w:rPr>
                <w:b/>
              </w:rPr>
            </w:pPr>
            <w:r>
              <w:rPr>
                <w:b/>
              </w:rPr>
              <w:t>Pendant cette quinz</w:t>
            </w:r>
            <w:r w:rsidR="007D35C0">
              <w:rPr>
                <w:b/>
              </w:rPr>
              <w:t>aine, il y aura :</w:t>
            </w:r>
          </w:p>
          <w:p w:rsidR="007D35C0" w:rsidRDefault="007D35C0" w:rsidP="007D35C0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Une exposition autour de la bande dessinée et d</w:t>
            </w:r>
            <w:r w:rsidR="00CC5418">
              <w:rPr>
                <w:rFonts w:ascii="Arial" w:hAnsi="Arial" w:cs="Arial"/>
                <w:sz w:val="20"/>
              </w:rPr>
              <w:t>u patrimoine</w:t>
            </w:r>
            <w:r>
              <w:rPr>
                <w:rFonts w:ascii="Arial" w:hAnsi="Arial" w:cs="Arial"/>
                <w:sz w:val="20"/>
              </w:rPr>
              <w:t xml:space="preserve"> avec un questionnaire d’accompagnement.</w:t>
            </w:r>
          </w:p>
          <w:p w:rsidR="007D35C0" w:rsidRDefault="001830D2" w:rsidP="007D35C0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Plusieurs</w:t>
            </w:r>
            <w:r w:rsidR="007D35C0">
              <w:rPr>
                <w:rFonts w:ascii="Arial" w:hAnsi="Arial" w:cs="Arial"/>
                <w:sz w:val="20"/>
              </w:rPr>
              <w:t xml:space="preserve"> qu</w:t>
            </w:r>
            <w:r w:rsidR="00583A61">
              <w:rPr>
                <w:rFonts w:ascii="Arial" w:hAnsi="Arial" w:cs="Arial"/>
                <w:sz w:val="20"/>
              </w:rPr>
              <w:t>izz sur le fonds bande dessinée, avec l’accent sur les nouveautés</w:t>
            </w:r>
            <w:r>
              <w:rPr>
                <w:rFonts w:ascii="Arial" w:hAnsi="Arial" w:cs="Arial"/>
                <w:sz w:val="20"/>
              </w:rPr>
              <w:t xml:space="preserve"> (1 quizz CP, 1 CE1/Ce2, 1 CM1/CM2).</w:t>
            </w:r>
          </w:p>
          <w:p w:rsidR="00CC5418" w:rsidRPr="00CC5418" w:rsidRDefault="007D35C0" w:rsidP="00A16FB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C5418">
              <w:rPr>
                <w:rFonts w:ascii="Arial" w:hAnsi="Arial" w:cs="Arial"/>
                <w:sz w:val="20"/>
              </w:rPr>
              <w:t xml:space="preserve">Le lancement du concours </w:t>
            </w:r>
            <w:r w:rsidR="00583A61" w:rsidRPr="00CC5418">
              <w:rPr>
                <w:rFonts w:ascii="Arial" w:hAnsi="Arial" w:cs="Arial"/>
                <w:sz w:val="20"/>
              </w:rPr>
              <w:t>de la BD scolaire du festival d’Angoulême, présentation du règlement et séance de conseil artistique le mardi midi entre 12h45 et 13h45</w:t>
            </w:r>
            <w:r w:rsidR="00C93181">
              <w:rPr>
                <w:rFonts w:ascii="Arial" w:hAnsi="Arial" w:cs="Arial"/>
                <w:sz w:val="20"/>
              </w:rPr>
              <w:t>.</w:t>
            </w:r>
            <w:r w:rsidR="00583A61" w:rsidRPr="00CC5418">
              <w:rPr>
                <w:rFonts w:ascii="Arial" w:hAnsi="Arial" w:cs="Arial"/>
                <w:sz w:val="20"/>
              </w:rPr>
              <w:t xml:space="preserve"> </w:t>
            </w:r>
          </w:p>
          <w:p w:rsidR="00583A61" w:rsidRPr="00CC5418" w:rsidRDefault="00583A61" w:rsidP="00A16FB6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C5418">
              <w:rPr>
                <w:rFonts w:ascii="Arial" w:hAnsi="Arial" w:cs="Arial"/>
                <w:sz w:val="20"/>
              </w:rPr>
              <w:t xml:space="preserve">Mini prix d’Angoulême. A partir de la sélection officielle jeunesse, les élèves sont amenés à sélectionner leur ouvrage favori et à voter pour lui en BCD (urne et fiche de présentation mise à disposition). Annonce des résultats vendredi </w:t>
            </w:r>
            <w:r w:rsidR="00CC5418">
              <w:rPr>
                <w:rFonts w:ascii="Arial" w:hAnsi="Arial" w:cs="Arial"/>
                <w:sz w:val="20"/>
              </w:rPr>
              <w:t>14/02</w:t>
            </w:r>
            <w:r w:rsidRPr="00CC5418">
              <w:rPr>
                <w:rFonts w:ascii="Arial" w:hAnsi="Arial" w:cs="Arial"/>
                <w:sz w:val="20"/>
              </w:rPr>
              <w:t>.</w:t>
            </w:r>
          </w:p>
          <w:p w:rsidR="00583A61" w:rsidRDefault="00583A61" w:rsidP="00583A61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Atelier création de comics avec l’application sur I Pad, </w:t>
            </w:r>
            <w:r w:rsidR="00CC5418">
              <w:rPr>
                <w:rFonts w:ascii="Arial" w:hAnsi="Arial" w:cs="Arial"/>
                <w:sz w:val="20"/>
              </w:rPr>
              <w:t>de 16h à 17h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93181" w:rsidRDefault="00182340" w:rsidP="00C93181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Atelier Flip Book</w:t>
            </w:r>
            <w:r w:rsidR="00C93181">
              <w:rPr>
                <w:rFonts w:ascii="Arial" w:hAnsi="Arial" w:cs="Arial"/>
                <w:sz w:val="20"/>
              </w:rPr>
              <w:t xml:space="preserve"> de 12h45 à 13h45.</w:t>
            </w:r>
          </w:p>
          <w:p w:rsidR="00C93181" w:rsidRDefault="00182340" w:rsidP="00C93181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C93181">
              <w:rPr>
                <w:rFonts w:ascii="Arial" w:hAnsi="Arial" w:cs="Arial"/>
                <w:sz w:val="20"/>
              </w:rPr>
              <w:t xml:space="preserve">Atelier </w:t>
            </w:r>
            <w:proofErr w:type="spellStart"/>
            <w:r w:rsidR="00C93181">
              <w:t>Timeline</w:t>
            </w:r>
            <w:proofErr w:type="spellEnd"/>
            <w:r w:rsidR="00C93181">
              <w:t xml:space="preserve"> BD </w:t>
            </w:r>
            <w:r w:rsidR="00C93181">
              <w:rPr>
                <w:rFonts w:ascii="Arial" w:hAnsi="Arial" w:cs="Arial"/>
                <w:sz w:val="20"/>
              </w:rPr>
              <w:t>de 12h45 à 13h45.</w:t>
            </w:r>
          </w:p>
          <w:p w:rsidR="00C93181" w:rsidRPr="00C93181" w:rsidRDefault="00C93181" w:rsidP="00E958A4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t xml:space="preserve">Atelier Blind test BD </w:t>
            </w:r>
            <w:r>
              <w:rPr>
                <w:rFonts w:ascii="Arial" w:hAnsi="Arial" w:cs="Arial"/>
                <w:sz w:val="20"/>
              </w:rPr>
              <w:t>de 12h45 à 13h45.</w:t>
            </w:r>
          </w:p>
          <w:p w:rsidR="00583A61" w:rsidRDefault="00583A61" w:rsidP="00583A61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L’organisation d’une expo vente de bande</w:t>
            </w:r>
            <w:r w:rsidR="00F71D0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dessinée</w:t>
            </w:r>
            <w:r w:rsidR="00F71D05">
              <w:rPr>
                <w:rFonts w:ascii="Arial" w:hAnsi="Arial" w:cs="Arial"/>
                <w:sz w:val="20"/>
              </w:rPr>
              <w:t>s</w:t>
            </w:r>
            <w:r w:rsidR="001830D2">
              <w:rPr>
                <w:rFonts w:ascii="Arial" w:hAnsi="Arial" w:cs="Arial"/>
                <w:sz w:val="20"/>
              </w:rPr>
              <w:t xml:space="preserve"> dans la BCD</w:t>
            </w:r>
            <w:r>
              <w:rPr>
                <w:rFonts w:ascii="Arial" w:hAnsi="Arial" w:cs="Arial"/>
                <w:sz w:val="20"/>
              </w:rPr>
              <w:t xml:space="preserve"> par la librairie Carrefour des livres le vendredi </w:t>
            </w:r>
            <w:r w:rsidR="00CC5418">
              <w:rPr>
                <w:rFonts w:ascii="Arial" w:hAnsi="Arial" w:cs="Arial"/>
                <w:sz w:val="20"/>
              </w:rPr>
              <w:t xml:space="preserve">14 février avec dédicaces de Christophe </w:t>
            </w:r>
            <w:proofErr w:type="spellStart"/>
            <w:r w:rsidR="00CC5418">
              <w:rPr>
                <w:rFonts w:ascii="Arial" w:hAnsi="Arial" w:cs="Arial"/>
                <w:sz w:val="20"/>
              </w:rPr>
              <w:t>Cochain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E6454E" w:rsidRDefault="00E6454E" w:rsidP="00E6454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Diffusion de concerts dessinés</w:t>
            </w:r>
            <w:r w:rsidR="0018234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pendant les récréations du mardi et du jeudi dans l’amphithéâtre de la BCD.</w:t>
            </w:r>
          </w:p>
          <w:p w:rsidR="008642E5" w:rsidRPr="007D35C0" w:rsidRDefault="008642E5" w:rsidP="000B762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Diffusion de </w:t>
            </w:r>
            <w:r w:rsidR="00CC5418">
              <w:rPr>
                <w:rFonts w:ascii="Arial" w:hAnsi="Arial" w:cs="Arial"/>
                <w:sz w:val="20"/>
              </w:rPr>
              <w:t>courts métrages</w:t>
            </w:r>
            <w:r>
              <w:rPr>
                <w:rFonts w:ascii="Arial" w:hAnsi="Arial" w:cs="Arial"/>
                <w:sz w:val="20"/>
              </w:rPr>
              <w:t xml:space="preserve"> adaptés d’une bande dessinée, un pour le cycle 2 et un p</w:t>
            </w:r>
            <w:r w:rsidR="00C93181">
              <w:rPr>
                <w:rFonts w:ascii="Arial" w:hAnsi="Arial" w:cs="Arial"/>
                <w:sz w:val="20"/>
              </w:rPr>
              <w:t>our le cycle 3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0B762E">
              <w:rPr>
                <w:rFonts w:ascii="Arial" w:hAnsi="Arial" w:cs="Arial"/>
                <w:sz w:val="20"/>
              </w:rPr>
              <w:t>En classe, s</w:t>
            </w:r>
            <w:r>
              <w:rPr>
                <w:rFonts w:ascii="Arial" w:hAnsi="Arial" w:cs="Arial"/>
                <w:sz w:val="20"/>
              </w:rPr>
              <w:t>ur temps scolaire et sur inscription des enseignants.</w:t>
            </w:r>
          </w:p>
        </w:tc>
      </w:tr>
      <w:tr w:rsidR="0097561E" w:rsidTr="006F5D03">
        <w:trPr>
          <w:trHeight w:val="1643"/>
        </w:trPr>
        <w:tc>
          <w:tcPr>
            <w:tcW w:w="2249" w:type="dxa"/>
            <w:vAlign w:val="center"/>
          </w:tcPr>
          <w:p w:rsidR="0097561E" w:rsidRDefault="0097561E" w:rsidP="0097561E">
            <w:r w:rsidRPr="00F90AB8">
              <w:rPr>
                <w:b/>
              </w:rPr>
              <w:t>Exploitation en aval avec les élèves</w:t>
            </w:r>
            <w:r>
              <w:t xml:space="preserve"> : description des productions ou des réinvestissements en classe de l’action </w:t>
            </w:r>
          </w:p>
        </w:tc>
        <w:tc>
          <w:tcPr>
            <w:tcW w:w="8218" w:type="dxa"/>
            <w:gridSpan w:val="3"/>
            <w:vAlign w:val="center"/>
          </w:tcPr>
          <w:p w:rsidR="0023222F" w:rsidRPr="00DB1906" w:rsidRDefault="00DB1906" w:rsidP="0023222F">
            <w:pPr>
              <w:pStyle w:val="Paragraphedeliste"/>
              <w:numPr>
                <w:ilvl w:val="0"/>
                <w:numId w:val="1"/>
              </w:numPr>
            </w:pPr>
            <w:r w:rsidRPr="00DB1906">
              <w:t>Travail sur la bande dessinée dans les classes</w:t>
            </w:r>
            <w:r w:rsidR="001623F0">
              <w:t xml:space="preserve"> (lecture, écriture, arts plastiques,…)</w:t>
            </w:r>
            <w:r w:rsidR="00C52FF8">
              <w:t>.</w:t>
            </w:r>
          </w:p>
          <w:p w:rsidR="00DB1906" w:rsidRDefault="00DB1906" w:rsidP="0023222F">
            <w:pPr>
              <w:pStyle w:val="Paragraphedeliste"/>
              <w:numPr>
                <w:ilvl w:val="0"/>
                <w:numId w:val="1"/>
              </w:numPr>
            </w:pPr>
            <w:r w:rsidRPr="00DB1906">
              <w:t xml:space="preserve">Participation, pour les classes volontaires, au </w:t>
            </w:r>
            <w:r w:rsidRPr="00DB1906">
              <w:rPr>
                <w:rFonts w:cs="Arial"/>
              </w:rPr>
              <w:t>concours de la BD scolaire du festival d’Angoulême.</w:t>
            </w:r>
          </w:p>
        </w:tc>
      </w:tr>
    </w:tbl>
    <w:p w:rsidR="00A526C4" w:rsidRDefault="00A526C4" w:rsidP="00A526C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078"/>
        <w:gridCol w:w="2529"/>
        <w:gridCol w:w="2529"/>
      </w:tblGrid>
      <w:tr w:rsidR="00A526C4" w:rsidRPr="0097561E" w:rsidTr="00B05445">
        <w:trPr>
          <w:trHeight w:val="974"/>
        </w:trPr>
        <w:tc>
          <w:tcPr>
            <w:tcW w:w="10116" w:type="dxa"/>
            <w:gridSpan w:val="4"/>
            <w:vAlign w:val="center"/>
          </w:tcPr>
          <w:p w:rsidR="00A526C4" w:rsidRPr="001F7E3E" w:rsidRDefault="00A526C4" w:rsidP="00B05445">
            <w:pPr>
              <w:jc w:val="center"/>
              <w:rPr>
                <w:b/>
              </w:rPr>
            </w:pPr>
            <w:r w:rsidRPr="001F7E3E">
              <w:rPr>
                <w:b/>
              </w:rPr>
              <w:t>ORGANISATION PRATIQUE DU PROJET</w:t>
            </w:r>
          </w:p>
        </w:tc>
      </w:tr>
      <w:tr w:rsidR="00A526C4" w:rsidRPr="0097561E" w:rsidTr="00B05445">
        <w:trPr>
          <w:trHeight w:val="578"/>
        </w:trPr>
        <w:tc>
          <w:tcPr>
            <w:tcW w:w="5058" w:type="dxa"/>
            <w:gridSpan w:val="2"/>
            <w:vAlign w:val="center"/>
          </w:tcPr>
          <w:p w:rsidR="00A526C4" w:rsidRDefault="00A526C4" w:rsidP="00B05445">
            <w:r w:rsidRPr="0097561E">
              <w:t>Nombre total d’élèves</w:t>
            </w:r>
            <w:r>
              <w:t xml:space="preserve"> : </w:t>
            </w:r>
            <w:r w:rsidR="00DB1906">
              <w:t>Tous les élèves des classes élémentair</w:t>
            </w:r>
            <w:r w:rsidR="00CC5418">
              <w:t>es du LFILM</w:t>
            </w:r>
            <w:r w:rsidR="00DB1906">
              <w:t>.</w:t>
            </w:r>
          </w:p>
          <w:p w:rsidR="00A526C4" w:rsidRPr="0097561E" w:rsidRDefault="00A526C4" w:rsidP="000B44AC">
            <w:r>
              <w:t xml:space="preserve"> </w:t>
            </w:r>
          </w:p>
        </w:tc>
        <w:tc>
          <w:tcPr>
            <w:tcW w:w="5058" w:type="dxa"/>
            <w:gridSpan w:val="2"/>
            <w:vAlign w:val="center"/>
          </w:tcPr>
          <w:p w:rsidR="00A526C4" w:rsidRPr="0097561E" w:rsidRDefault="00A526C4" w:rsidP="00B05445">
            <w:r w:rsidRPr="0097561E">
              <w:t>Nombre d’encadrants</w:t>
            </w:r>
            <w:r>
              <w:t> : 2 + les enseignants en charge des classes pour les activités du temps scolaire.</w:t>
            </w:r>
          </w:p>
        </w:tc>
      </w:tr>
      <w:tr w:rsidR="00A526C4" w:rsidRPr="0097561E" w:rsidTr="00B05445">
        <w:trPr>
          <w:trHeight w:val="544"/>
        </w:trPr>
        <w:tc>
          <w:tcPr>
            <w:tcW w:w="10116" w:type="dxa"/>
            <w:gridSpan w:val="4"/>
            <w:vAlign w:val="center"/>
          </w:tcPr>
          <w:p w:rsidR="00A526C4" w:rsidRPr="0097561E" w:rsidRDefault="00A526C4" w:rsidP="000B44AC">
            <w:r>
              <w:t xml:space="preserve">Lieu : BCD et </w:t>
            </w:r>
            <w:r w:rsidR="000B44AC">
              <w:t>écoles</w:t>
            </w:r>
          </w:p>
        </w:tc>
      </w:tr>
      <w:tr w:rsidR="00A526C4" w:rsidRPr="0097561E" w:rsidTr="00B05445">
        <w:trPr>
          <w:trHeight w:val="2214"/>
        </w:trPr>
        <w:tc>
          <w:tcPr>
            <w:tcW w:w="1980" w:type="dxa"/>
            <w:vAlign w:val="center"/>
          </w:tcPr>
          <w:p w:rsidR="00A526C4" w:rsidRPr="0097561E" w:rsidRDefault="00A526C4" w:rsidP="00B05445">
            <w:r w:rsidRPr="001F7E3E">
              <w:rPr>
                <w:b/>
              </w:rPr>
              <w:lastRenderedPageBreak/>
              <w:t>Modalités pratiques d’organisation :</w:t>
            </w:r>
            <w:r w:rsidRPr="0097561E">
              <w:t xml:space="preserve"> organisation des élèves / encadrement</w:t>
            </w:r>
          </w:p>
        </w:tc>
        <w:tc>
          <w:tcPr>
            <w:tcW w:w="8136" w:type="dxa"/>
            <w:gridSpan w:val="3"/>
            <w:vAlign w:val="center"/>
          </w:tcPr>
          <w:p w:rsidR="00A526C4" w:rsidRPr="00CA7A63" w:rsidRDefault="00DB1906" w:rsidP="00DB1906">
            <w:pPr>
              <w:rPr>
                <w:b/>
              </w:rPr>
            </w:pPr>
            <w:r w:rsidRPr="00CA7A63">
              <w:rPr>
                <w:b/>
              </w:rPr>
              <w:t xml:space="preserve">- Atelier </w:t>
            </w:r>
            <w:r w:rsidR="00182340">
              <w:rPr>
                <w:b/>
              </w:rPr>
              <w:t>Flip book</w:t>
            </w:r>
            <w:r w:rsidRPr="00CA7A63">
              <w:rPr>
                <w:b/>
              </w:rPr>
              <w:t> :</w:t>
            </w:r>
            <w:r w:rsidR="00BB561F" w:rsidRPr="00CA7A63">
              <w:rPr>
                <w:b/>
              </w:rPr>
              <w:t xml:space="preserve"> </w:t>
            </w:r>
          </w:p>
          <w:p w:rsidR="00BB561F" w:rsidRDefault="00BB561F" w:rsidP="00DB1906">
            <w:r w:rsidRPr="00E47361">
              <w:rPr>
                <w:u w:val="single"/>
              </w:rPr>
              <w:t>Dates et horaires :</w:t>
            </w:r>
            <w:r w:rsidR="00C93181">
              <w:t xml:space="preserve"> lundi, mardi, </w:t>
            </w:r>
            <w:r>
              <w:t>jeudi</w:t>
            </w:r>
            <w:r w:rsidR="00C93181">
              <w:t xml:space="preserve"> et vendredi</w:t>
            </w:r>
            <w:r>
              <w:t xml:space="preserve"> de 1</w:t>
            </w:r>
            <w:r w:rsidR="00C93181">
              <w:t>2</w:t>
            </w:r>
            <w:r>
              <w:t>h</w:t>
            </w:r>
            <w:r w:rsidR="00C93181">
              <w:t>45 à 13</w:t>
            </w:r>
            <w:r>
              <w:t>h</w:t>
            </w:r>
            <w:r w:rsidR="00C93181">
              <w:t>45</w:t>
            </w:r>
            <w:r>
              <w:t>.</w:t>
            </w:r>
          </w:p>
          <w:p w:rsidR="00BB561F" w:rsidRDefault="00BB561F" w:rsidP="00DB1906">
            <w:r w:rsidRPr="00E47361">
              <w:rPr>
                <w:u w:val="single"/>
              </w:rPr>
              <w:t>Encadrement :</w:t>
            </w:r>
            <w:r w:rsidR="00182340" w:rsidRPr="00182340">
              <w:t xml:space="preserve"> Magali Roquefort</w:t>
            </w:r>
            <w:r w:rsidR="00C93181">
              <w:t xml:space="preserve">, Marie </w:t>
            </w:r>
            <w:proofErr w:type="spellStart"/>
            <w:r w:rsidR="00C93181">
              <w:t>Grevel</w:t>
            </w:r>
            <w:proofErr w:type="spellEnd"/>
            <w:r>
              <w:t xml:space="preserve"> </w:t>
            </w:r>
            <w:r w:rsidR="00C93181">
              <w:t xml:space="preserve">et </w:t>
            </w:r>
            <w:r>
              <w:t xml:space="preserve">Pierre </w:t>
            </w:r>
            <w:proofErr w:type="spellStart"/>
            <w:r>
              <w:t>Goettmann</w:t>
            </w:r>
            <w:proofErr w:type="spellEnd"/>
          </w:p>
          <w:p w:rsidR="00DB1906" w:rsidRDefault="00BB561F" w:rsidP="00DB1906">
            <w:r w:rsidRPr="00E47361">
              <w:rPr>
                <w:u w:val="single"/>
              </w:rPr>
              <w:t>Nombre de participants :</w:t>
            </w:r>
            <w:r w:rsidRPr="00182340">
              <w:t xml:space="preserve"> </w:t>
            </w:r>
            <w:r>
              <w:t>15 élèves maximum par séance</w:t>
            </w:r>
            <w:r w:rsidR="00166F25">
              <w:t xml:space="preserve"> sur inscription.</w:t>
            </w:r>
          </w:p>
          <w:p w:rsidR="00BB561F" w:rsidRDefault="00F71D05" w:rsidP="00DB1906">
            <w:r w:rsidRPr="000B2C8A">
              <w:rPr>
                <w:u w:val="single"/>
              </w:rPr>
              <w:t>Lieu :</w:t>
            </w:r>
            <w:r>
              <w:t xml:space="preserve"> BCD</w:t>
            </w:r>
          </w:p>
          <w:p w:rsidR="00BB561F" w:rsidRDefault="00BB561F" w:rsidP="00DB1906"/>
          <w:p w:rsidR="00BB561F" w:rsidRPr="00CA7A63" w:rsidRDefault="00BB561F" w:rsidP="00BB561F">
            <w:pPr>
              <w:rPr>
                <w:b/>
              </w:rPr>
            </w:pPr>
            <w:r w:rsidRPr="00CA7A63">
              <w:rPr>
                <w:b/>
              </w:rPr>
              <w:t xml:space="preserve">- </w:t>
            </w:r>
            <w:r w:rsidR="00C93181">
              <w:rPr>
                <w:b/>
              </w:rPr>
              <w:t xml:space="preserve">Atelier </w:t>
            </w:r>
            <w:proofErr w:type="spellStart"/>
            <w:r w:rsidR="00C93181">
              <w:rPr>
                <w:b/>
              </w:rPr>
              <w:t>Timeline</w:t>
            </w:r>
            <w:proofErr w:type="spellEnd"/>
            <w:r w:rsidR="00C93181">
              <w:rPr>
                <w:b/>
              </w:rPr>
              <w:t xml:space="preserve"> BD</w:t>
            </w:r>
            <w:r w:rsidR="00CA7A63" w:rsidRPr="00CA7A63">
              <w:rPr>
                <w:b/>
              </w:rPr>
              <w:t> :</w:t>
            </w:r>
          </w:p>
          <w:p w:rsidR="00BB561F" w:rsidRDefault="00BB561F" w:rsidP="00BB561F">
            <w:r w:rsidRPr="00E47361">
              <w:rPr>
                <w:u w:val="single"/>
              </w:rPr>
              <w:t>Dates et horaires :</w:t>
            </w:r>
            <w:r w:rsidR="00C93181">
              <w:t xml:space="preserve"> lundi</w:t>
            </w:r>
            <w:r>
              <w:t xml:space="preserve"> et jeudi de 12h45 à 13h45.</w:t>
            </w:r>
          </w:p>
          <w:p w:rsidR="00BB561F" w:rsidRDefault="00BB561F" w:rsidP="00BB561F">
            <w:r w:rsidRPr="00E47361">
              <w:rPr>
                <w:u w:val="single"/>
              </w:rPr>
              <w:t>Encadrement :</w:t>
            </w:r>
            <w:r>
              <w:t xml:space="preserve"> </w:t>
            </w:r>
            <w:r w:rsidR="00617528" w:rsidRPr="000B2C8A">
              <w:t>Tiphanie Gahinet</w:t>
            </w:r>
          </w:p>
          <w:p w:rsidR="00BB561F" w:rsidRPr="00E47361" w:rsidRDefault="00BB561F" w:rsidP="00BB561F">
            <w:pPr>
              <w:rPr>
                <w:u w:val="single"/>
              </w:rPr>
            </w:pPr>
            <w:r w:rsidRPr="00E47361">
              <w:rPr>
                <w:u w:val="single"/>
              </w:rPr>
              <w:t>Nombre de participants </w:t>
            </w:r>
            <w:r w:rsidRPr="00666A3B">
              <w:t xml:space="preserve">: </w:t>
            </w:r>
            <w:r w:rsidR="00C93181">
              <w:t xml:space="preserve"> 1</w:t>
            </w:r>
            <w:r w:rsidR="00666A3B" w:rsidRPr="00666A3B">
              <w:t>5 par conférence, sur inscription.</w:t>
            </w:r>
          </w:p>
          <w:p w:rsidR="00BB561F" w:rsidRDefault="00BB561F" w:rsidP="00BB561F">
            <w:r w:rsidRPr="00E47361">
              <w:rPr>
                <w:u w:val="single"/>
              </w:rPr>
              <w:t>Lieu :</w:t>
            </w:r>
            <w:r>
              <w:t xml:space="preserve"> BCD</w:t>
            </w:r>
          </w:p>
          <w:p w:rsidR="00617528" w:rsidRDefault="00617528" w:rsidP="00BB561F"/>
          <w:p w:rsidR="00C93181" w:rsidRPr="00CA7A63" w:rsidRDefault="00C93181" w:rsidP="00C93181">
            <w:pPr>
              <w:rPr>
                <w:b/>
              </w:rPr>
            </w:pPr>
            <w:r w:rsidRPr="00CA7A63">
              <w:rPr>
                <w:b/>
              </w:rPr>
              <w:t xml:space="preserve">- </w:t>
            </w:r>
            <w:r>
              <w:rPr>
                <w:b/>
              </w:rPr>
              <w:t xml:space="preserve">Atelier </w:t>
            </w:r>
            <w:proofErr w:type="spellStart"/>
            <w:r>
              <w:rPr>
                <w:b/>
              </w:rPr>
              <w:t>Blindtest</w:t>
            </w:r>
            <w:proofErr w:type="spellEnd"/>
            <w:r>
              <w:rPr>
                <w:b/>
              </w:rPr>
              <w:t xml:space="preserve"> BD</w:t>
            </w:r>
            <w:r w:rsidRPr="00CA7A63">
              <w:rPr>
                <w:b/>
              </w:rPr>
              <w:t> :</w:t>
            </w:r>
          </w:p>
          <w:p w:rsidR="00C93181" w:rsidRDefault="00C93181" w:rsidP="00C93181">
            <w:r w:rsidRPr="00E47361">
              <w:rPr>
                <w:u w:val="single"/>
              </w:rPr>
              <w:t>Dates et horaires :</w:t>
            </w:r>
            <w:r>
              <w:t xml:space="preserve"> mardi et vendredi de 12h45 à 13h45.</w:t>
            </w:r>
          </w:p>
          <w:p w:rsidR="00C93181" w:rsidRDefault="00C93181" w:rsidP="00C93181">
            <w:r w:rsidRPr="00E47361">
              <w:rPr>
                <w:u w:val="single"/>
              </w:rPr>
              <w:t>Encadrement :</w:t>
            </w:r>
            <w:r>
              <w:t xml:space="preserve"> </w:t>
            </w:r>
            <w:proofErr w:type="spellStart"/>
            <w:r w:rsidRPr="000B2C8A">
              <w:t>Tiphanie</w:t>
            </w:r>
            <w:proofErr w:type="spellEnd"/>
            <w:r w:rsidRPr="000B2C8A">
              <w:t xml:space="preserve"> </w:t>
            </w:r>
            <w:proofErr w:type="spellStart"/>
            <w:r w:rsidRPr="000B2C8A">
              <w:t>Gahinet</w:t>
            </w:r>
            <w:proofErr w:type="spellEnd"/>
          </w:p>
          <w:p w:rsidR="00C93181" w:rsidRPr="00E47361" w:rsidRDefault="00C93181" w:rsidP="00C93181">
            <w:pPr>
              <w:rPr>
                <w:u w:val="single"/>
              </w:rPr>
            </w:pPr>
            <w:r w:rsidRPr="00E47361">
              <w:rPr>
                <w:u w:val="single"/>
              </w:rPr>
              <w:t>Nombre de participants </w:t>
            </w:r>
            <w:r w:rsidRPr="00666A3B">
              <w:t xml:space="preserve">: </w:t>
            </w:r>
            <w:r>
              <w:t xml:space="preserve"> 1</w:t>
            </w:r>
            <w:r w:rsidRPr="00666A3B">
              <w:t>5 par conférence, sur inscription.</w:t>
            </w:r>
          </w:p>
          <w:p w:rsidR="00C93181" w:rsidRDefault="00C93181" w:rsidP="00C93181">
            <w:r w:rsidRPr="00E47361">
              <w:rPr>
                <w:u w:val="single"/>
              </w:rPr>
              <w:t>Lieu :</w:t>
            </w:r>
            <w:r>
              <w:t xml:space="preserve"> BCD</w:t>
            </w:r>
          </w:p>
          <w:p w:rsidR="00C93181" w:rsidRDefault="00C93181" w:rsidP="00BB561F"/>
          <w:p w:rsidR="00617528" w:rsidRPr="00CA7A63" w:rsidRDefault="00617528" w:rsidP="00617528">
            <w:pPr>
              <w:rPr>
                <w:b/>
              </w:rPr>
            </w:pPr>
            <w:r w:rsidRPr="00CA7A63">
              <w:rPr>
                <w:b/>
              </w:rPr>
              <w:t>- Atelier de création de comic’s </w:t>
            </w:r>
            <w:r w:rsidR="00F87E1F" w:rsidRPr="00CA7A63">
              <w:rPr>
                <w:b/>
              </w:rPr>
              <w:t xml:space="preserve">sur </w:t>
            </w:r>
            <w:proofErr w:type="gramStart"/>
            <w:r w:rsidR="00F87E1F" w:rsidRPr="00CA7A63">
              <w:rPr>
                <w:b/>
              </w:rPr>
              <w:t>Ipad</w:t>
            </w:r>
            <w:r w:rsidRPr="00CA7A63">
              <w:rPr>
                <w:b/>
              </w:rPr>
              <w:t>:</w:t>
            </w:r>
            <w:proofErr w:type="gramEnd"/>
          </w:p>
          <w:p w:rsidR="00617528" w:rsidRDefault="00617528" w:rsidP="00617528">
            <w:r w:rsidRPr="00056ED4">
              <w:rPr>
                <w:u w:val="single"/>
              </w:rPr>
              <w:t xml:space="preserve">Dates et horaires : </w:t>
            </w:r>
            <w:r w:rsidR="00C93181">
              <w:t>lundi, mardi de 16</w:t>
            </w:r>
            <w:r>
              <w:t>h</w:t>
            </w:r>
            <w:r w:rsidR="00C93181">
              <w:t>00 à 17h00</w:t>
            </w:r>
            <w:r>
              <w:t>.</w:t>
            </w:r>
          </w:p>
          <w:p w:rsidR="00617528" w:rsidRDefault="00617528" w:rsidP="00617528">
            <w:r w:rsidRPr="00056ED4">
              <w:rPr>
                <w:u w:val="single"/>
              </w:rPr>
              <w:t>Encadrement </w:t>
            </w:r>
            <w:r>
              <w:t>:</w:t>
            </w:r>
            <w:r w:rsidR="00CA7A63">
              <w:t xml:space="preserve"> </w:t>
            </w:r>
            <w:r w:rsidR="00C93181">
              <w:t xml:space="preserve">Magali Roquefort et </w:t>
            </w:r>
            <w:r w:rsidR="00CA7A63">
              <w:t xml:space="preserve">Pierre </w:t>
            </w:r>
            <w:proofErr w:type="spellStart"/>
            <w:r w:rsidR="00CA7A63">
              <w:t>Goettmann</w:t>
            </w:r>
            <w:proofErr w:type="spellEnd"/>
          </w:p>
          <w:p w:rsidR="00617528" w:rsidRDefault="00617528" w:rsidP="00617528">
            <w:r w:rsidRPr="00056ED4">
              <w:rPr>
                <w:u w:val="single"/>
              </w:rPr>
              <w:t>Nombre de participants :</w:t>
            </w:r>
            <w:r>
              <w:t xml:space="preserve"> </w:t>
            </w:r>
            <w:r w:rsidR="00E47361">
              <w:t>15 élèves maximum par séance</w:t>
            </w:r>
            <w:r w:rsidR="00666A3B">
              <w:t>,</w:t>
            </w:r>
            <w:r w:rsidR="00166F25">
              <w:t xml:space="preserve"> sur inscription.</w:t>
            </w:r>
          </w:p>
          <w:p w:rsidR="00617528" w:rsidRDefault="00E47361" w:rsidP="00617528">
            <w:r>
              <w:t xml:space="preserve">Lieu : </w:t>
            </w:r>
            <w:r w:rsidR="00F71D05">
              <w:t>BCD</w:t>
            </w:r>
          </w:p>
          <w:p w:rsidR="00617528" w:rsidRDefault="00617528" w:rsidP="00617528"/>
          <w:p w:rsidR="00617528" w:rsidRPr="00CA7A63" w:rsidRDefault="00F87E1F" w:rsidP="00F87E1F">
            <w:pPr>
              <w:rPr>
                <w:b/>
              </w:rPr>
            </w:pPr>
            <w:r w:rsidRPr="00CA7A63">
              <w:rPr>
                <w:b/>
              </w:rPr>
              <w:t>-</w:t>
            </w:r>
            <w:r w:rsidRPr="001623F0">
              <w:rPr>
                <w:b/>
              </w:rPr>
              <w:t xml:space="preserve"> </w:t>
            </w:r>
            <w:r w:rsidR="00617528" w:rsidRPr="001623F0">
              <w:rPr>
                <w:b/>
              </w:rPr>
              <w:t>Rencontre avec des libraires </w:t>
            </w:r>
            <w:r w:rsidR="001623F0" w:rsidRPr="001623F0">
              <w:rPr>
                <w:b/>
              </w:rPr>
              <w:t xml:space="preserve">et </w:t>
            </w:r>
            <w:r w:rsidR="00182340">
              <w:rPr>
                <w:b/>
              </w:rPr>
              <w:t xml:space="preserve">Christophe </w:t>
            </w:r>
            <w:proofErr w:type="spellStart"/>
            <w:proofErr w:type="gramStart"/>
            <w:r w:rsidR="00182340">
              <w:rPr>
                <w:b/>
              </w:rPr>
              <w:t>Cochain</w:t>
            </w:r>
            <w:proofErr w:type="spellEnd"/>
            <w:r w:rsidR="00617528" w:rsidRPr="001623F0">
              <w:rPr>
                <w:b/>
              </w:rPr>
              <w:t>:</w:t>
            </w:r>
            <w:proofErr w:type="gramEnd"/>
          </w:p>
          <w:p w:rsidR="00617528" w:rsidRDefault="00617528" w:rsidP="00617528">
            <w:r w:rsidRPr="00056ED4">
              <w:rPr>
                <w:u w:val="single"/>
              </w:rPr>
              <w:t>Dates et horaires :</w:t>
            </w:r>
            <w:r>
              <w:t xml:space="preserve"> vendredi </w:t>
            </w:r>
            <w:r w:rsidR="00182340">
              <w:t xml:space="preserve">14/02 </w:t>
            </w:r>
            <w:r>
              <w:t>de 13h45 à 17h.</w:t>
            </w:r>
          </w:p>
          <w:p w:rsidR="00617528" w:rsidRDefault="00617528" w:rsidP="00617528">
            <w:r w:rsidRPr="00056ED4">
              <w:rPr>
                <w:u w:val="single"/>
              </w:rPr>
              <w:t>Encadrement :</w:t>
            </w:r>
            <w:r>
              <w:t xml:space="preserve"> </w:t>
            </w:r>
            <w:r w:rsidRPr="000B2C8A">
              <w:t>Tiphanie Gahinet</w:t>
            </w:r>
            <w:r w:rsidR="00E47361" w:rsidRPr="000B2C8A">
              <w:t xml:space="preserve"> + enseignants</w:t>
            </w:r>
          </w:p>
          <w:p w:rsidR="00617528" w:rsidRPr="00056ED4" w:rsidRDefault="00617528" w:rsidP="00617528">
            <w:pPr>
              <w:rPr>
                <w:u w:val="single"/>
              </w:rPr>
            </w:pPr>
            <w:r w:rsidRPr="00056ED4">
              <w:rPr>
                <w:u w:val="single"/>
              </w:rPr>
              <w:t xml:space="preserve">Nombre de participants : </w:t>
            </w:r>
            <w:r w:rsidR="00666A3B" w:rsidRPr="00666A3B">
              <w:t>classes volontaires</w:t>
            </w:r>
            <w:r w:rsidR="00527AD0">
              <w:t xml:space="preserve"> sur inscription.</w:t>
            </w:r>
          </w:p>
          <w:p w:rsidR="00617528" w:rsidRDefault="00617528" w:rsidP="00617528">
            <w:r w:rsidRPr="00056ED4">
              <w:rPr>
                <w:u w:val="single"/>
              </w:rPr>
              <w:t>Lieu :</w:t>
            </w:r>
            <w:r>
              <w:t xml:space="preserve"> BCD</w:t>
            </w:r>
          </w:p>
          <w:p w:rsidR="00617528" w:rsidRDefault="00617528" w:rsidP="00617528"/>
          <w:p w:rsidR="00617528" w:rsidRPr="00E47361" w:rsidRDefault="00F87E1F" w:rsidP="00F87E1F">
            <w:pPr>
              <w:rPr>
                <w:b/>
              </w:rPr>
            </w:pPr>
            <w:r w:rsidRPr="00E47361">
              <w:rPr>
                <w:b/>
              </w:rPr>
              <w:t xml:space="preserve">- </w:t>
            </w:r>
            <w:r w:rsidR="00617528" w:rsidRPr="00E47361">
              <w:rPr>
                <w:b/>
              </w:rPr>
              <w:t>Films d’animation</w:t>
            </w:r>
            <w:r w:rsidR="00CA7A63" w:rsidRPr="00E47361">
              <w:rPr>
                <w:b/>
              </w:rPr>
              <w:t> :</w:t>
            </w:r>
          </w:p>
          <w:p w:rsidR="00182340" w:rsidRDefault="00CA7A63" w:rsidP="00CA7A63">
            <w:r w:rsidRPr="00056ED4">
              <w:rPr>
                <w:u w:val="single"/>
              </w:rPr>
              <w:t>Dates et horaires :</w:t>
            </w:r>
            <w:r>
              <w:t xml:space="preserve"> </w:t>
            </w:r>
            <w:r w:rsidR="00182340">
              <w:t>au choix.</w:t>
            </w:r>
          </w:p>
          <w:p w:rsidR="00CA7A63" w:rsidRDefault="00CA7A63" w:rsidP="00CA7A63">
            <w:r w:rsidRPr="00056ED4">
              <w:rPr>
                <w:u w:val="single"/>
              </w:rPr>
              <w:t>Encadrement :</w:t>
            </w:r>
            <w:r>
              <w:t xml:space="preserve"> </w:t>
            </w:r>
            <w:r w:rsidR="00E47361" w:rsidRPr="000B2C8A">
              <w:t>enseignants</w:t>
            </w:r>
            <w:r w:rsidR="00182340">
              <w:t>.</w:t>
            </w:r>
          </w:p>
          <w:p w:rsidR="00CA7A63" w:rsidRPr="00666A3B" w:rsidRDefault="00CA7A63" w:rsidP="00CA7A63">
            <w:r w:rsidRPr="00056ED4">
              <w:rPr>
                <w:u w:val="single"/>
              </w:rPr>
              <w:t>Nombre de participants :</w:t>
            </w:r>
            <w:r w:rsidR="00527AD0">
              <w:t xml:space="preserve"> sur inscription.</w:t>
            </w:r>
          </w:p>
          <w:p w:rsidR="00CA7A63" w:rsidRDefault="00E47361" w:rsidP="00CA7A63">
            <w:r w:rsidRPr="00056ED4">
              <w:rPr>
                <w:u w:val="single"/>
              </w:rPr>
              <w:t>Lieu :</w:t>
            </w:r>
            <w:r w:rsidR="00182340">
              <w:t xml:space="preserve"> dans les classes</w:t>
            </w:r>
          </w:p>
          <w:p w:rsidR="00617528" w:rsidRDefault="00617528" w:rsidP="00617528"/>
          <w:p w:rsidR="00617528" w:rsidRPr="00E47361" w:rsidRDefault="00F87E1F" w:rsidP="00F87E1F">
            <w:pPr>
              <w:rPr>
                <w:b/>
              </w:rPr>
            </w:pPr>
            <w:r w:rsidRPr="00E47361">
              <w:rPr>
                <w:b/>
              </w:rPr>
              <w:t xml:space="preserve">- </w:t>
            </w:r>
            <w:r w:rsidR="00617528" w:rsidRPr="00E47361">
              <w:rPr>
                <w:b/>
              </w:rPr>
              <w:t>Remise des prix</w:t>
            </w:r>
            <w:r w:rsidR="00E47361">
              <w:rPr>
                <w:b/>
              </w:rPr>
              <w:t xml:space="preserve"> des quizz</w:t>
            </w:r>
            <w:r w:rsidRPr="00E47361">
              <w:rPr>
                <w:b/>
              </w:rPr>
              <w:t xml:space="preserve"> + résultats du </w:t>
            </w:r>
            <w:r w:rsidR="00E47361">
              <w:rPr>
                <w:b/>
              </w:rPr>
              <w:t>vote</w:t>
            </w:r>
            <w:r w:rsidR="00C52FF8">
              <w:rPr>
                <w:b/>
              </w:rPr>
              <w:t xml:space="preserve"> + planches de BD réalisées par les élèves.</w:t>
            </w:r>
          </w:p>
          <w:p w:rsidR="00CA7A63" w:rsidRDefault="00CA7A63" w:rsidP="00CA7A63">
            <w:r w:rsidRPr="00056ED4">
              <w:rPr>
                <w:u w:val="single"/>
              </w:rPr>
              <w:t>Dates et horaires :</w:t>
            </w:r>
            <w:r>
              <w:t xml:space="preserve"> vendredi</w:t>
            </w:r>
            <w:r w:rsidR="00C93181">
              <w:t xml:space="preserve"> 14/02</w:t>
            </w:r>
            <w:r>
              <w:t xml:space="preserve"> </w:t>
            </w:r>
            <w:r w:rsidR="00E47361">
              <w:t>à 1</w:t>
            </w:r>
            <w:r>
              <w:t>3h</w:t>
            </w:r>
            <w:r w:rsidR="00E47361">
              <w:t>00</w:t>
            </w:r>
            <w:r>
              <w:t>.</w:t>
            </w:r>
          </w:p>
          <w:p w:rsidR="00CA7A63" w:rsidRPr="000B2C8A" w:rsidRDefault="00CA7A63" w:rsidP="00CA7A63">
            <w:r w:rsidRPr="00056ED4">
              <w:rPr>
                <w:u w:val="single"/>
              </w:rPr>
              <w:t>Encadrement :</w:t>
            </w:r>
            <w:r>
              <w:t xml:space="preserve"> </w:t>
            </w:r>
            <w:r w:rsidRPr="000B2C8A">
              <w:t>Tiphanie Gahinet</w:t>
            </w:r>
            <w:r w:rsidR="00E47361" w:rsidRPr="000B2C8A">
              <w:t>, Pierre Goettmann</w:t>
            </w:r>
          </w:p>
          <w:p w:rsidR="00CA7A63" w:rsidRPr="00056ED4" w:rsidRDefault="00CA7A63" w:rsidP="00CA7A63">
            <w:pPr>
              <w:rPr>
                <w:u w:val="single"/>
              </w:rPr>
            </w:pPr>
            <w:r w:rsidRPr="00056ED4">
              <w:rPr>
                <w:u w:val="single"/>
              </w:rPr>
              <w:t xml:space="preserve">Nombre de participants : </w:t>
            </w:r>
          </w:p>
          <w:p w:rsidR="00CA7A63" w:rsidRDefault="00CA7A63" w:rsidP="00CA7A63">
            <w:r w:rsidRPr="00EF0578">
              <w:rPr>
                <w:u w:val="single"/>
              </w:rPr>
              <w:t>Lieu :</w:t>
            </w:r>
            <w:r>
              <w:t xml:space="preserve"> BCD</w:t>
            </w:r>
          </w:p>
          <w:p w:rsidR="00617528" w:rsidRDefault="00617528" w:rsidP="00617528"/>
          <w:p w:rsidR="00617528" w:rsidRPr="00E47361" w:rsidRDefault="00F87E1F" w:rsidP="00F87E1F">
            <w:pPr>
              <w:rPr>
                <w:b/>
              </w:rPr>
            </w:pPr>
            <w:r w:rsidRPr="00E47361">
              <w:rPr>
                <w:b/>
              </w:rPr>
              <w:t xml:space="preserve">- </w:t>
            </w:r>
            <w:r w:rsidR="00617528" w:rsidRPr="00E47361">
              <w:rPr>
                <w:b/>
              </w:rPr>
              <w:t>Concerts dessinés</w:t>
            </w:r>
          </w:p>
          <w:p w:rsidR="00CA7A63" w:rsidRDefault="00E47361" w:rsidP="00CA7A63">
            <w:r w:rsidRPr="00EF0578">
              <w:rPr>
                <w:u w:val="single"/>
              </w:rPr>
              <w:t>Dates et horaires :</w:t>
            </w:r>
            <w:r>
              <w:t xml:space="preserve"> récréations de mardi et jeudi. </w:t>
            </w:r>
          </w:p>
          <w:p w:rsidR="00CA7A63" w:rsidRDefault="00CA7A63" w:rsidP="00CA7A63">
            <w:r w:rsidRPr="00EF0578">
              <w:rPr>
                <w:u w:val="single"/>
              </w:rPr>
              <w:t>Encadrement :</w:t>
            </w:r>
            <w:r>
              <w:t xml:space="preserve"> </w:t>
            </w:r>
            <w:r w:rsidRPr="000B2C8A">
              <w:t>Tiphanie Gahinet</w:t>
            </w:r>
          </w:p>
          <w:p w:rsidR="00CA7A63" w:rsidRPr="00EF0578" w:rsidRDefault="00CA7A63" w:rsidP="00CA7A63">
            <w:pPr>
              <w:rPr>
                <w:u w:val="single"/>
              </w:rPr>
            </w:pPr>
            <w:r w:rsidRPr="00EF0578">
              <w:rPr>
                <w:u w:val="single"/>
              </w:rPr>
              <w:t xml:space="preserve">Nombre de participants : </w:t>
            </w:r>
            <w:r w:rsidR="00527AD0" w:rsidRPr="00527AD0">
              <w:t>30 élèves maximum, sur inscription.</w:t>
            </w:r>
          </w:p>
          <w:p w:rsidR="00CA7A63" w:rsidRDefault="00CA7A63" w:rsidP="00CA7A63">
            <w:r w:rsidRPr="00EF0578">
              <w:rPr>
                <w:u w:val="single"/>
              </w:rPr>
              <w:t>Lieu :</w:t>
            </w:r>
            <w:r>
              <w:t xml:space="preserve"> BCD</w:t>
            </w:r>
          </w:p>
          <w:p w:rsidR="00617528" w:rsidRDefault="00617528" w:rsidP="00617528"/>
          <w:p w:rsidR="00617528" w:rsidRPr="00E47361" w:rsidRDefault="00F87E1F" w:rsidP="00F87E1F">
            <w:pPr>
              <w:rPr>
                <w:b/>
              </w:rPr>
            </w:pPr>
            <w:r w:rsidRPr="00E47361">
              <w:rPr>
                <w:b/>
              </w:rPr>
              <w:t xml:space="preserve">- </w:t>
            </w:r>
            <w:r w:rsidR="00617528" w:rsidRPr="00E47361">
              <w:rPr>
                <w:b/>
              </w:rPr>
              <w:t>Exposition + quizz</w:t>
            </w:r>
          </w:p>
          <w:p w:rsidR="00CA7A63" w:rsidRDefault="00CA7A63" w:rsidP="00CA7A63">
            <w:r w:rsidRPr="00EF0578">
              <w:rPr>
                <w:u w:val="single"/>
              </w:rPr>
              <w:t>Dates et horaires :</w:t>
            </w:r>
            <w:r>
              <w:t xml:space="preserve"> </w:t>
            </w:r>
            <w:r w:rsidR="00E47361">
              <w:t>toute la semaine.</w:t>
            </w:r>
          </w:p>
          <w:p w:rsidR="00CA7A63" w:rsidRDefault="00CA7A63" w:rsidP="00CA7A63">
            <w:r w:rsidRPr="00EF0578">
              <w:rPr>
                <w:u w:val="single"/>
              </w:rPr>
              <w:t>Encadrement </w:t>
            </w:r>
            <w:r>
              <w:t xml:space="preserve">: </w:t>
            </w:r>
            <w:r w:rsidRPr="000B2C8A">
              <w:t>Tiphanie Gahinet</w:t>
            </w:r>
          </w:p>
          <w:p w:rsidR="00CA7A63" w:rsidRPr="00EF0578" w:rsidRDefault="00CA7A63" w:rsidP="00CA7A63">
            <w:pPr>
              <w:rPr>
                <w:u w:val="single"/>
              </w:rPr>
            </w:pPr>
            <w:r w:rsidRPr="00EF0578">
              <w:rPr>
                <w:u w:val="single"/>
              </w:rPr>
              <w:t xml:space="preserve">Nombre de participants : </w:t>
            </w:r>
            <w:r w:rsidR="00527AD0" w:rsidRPr="00527AD0">
              <w:t>les élèves volontaires</w:t>
            </w:r>
            <w:r w:rsidR="00527AD0">
              <w:t>, sur le temps de BCD ou avec leurs enseignants</w:t>
            </w:r>
            <w:r w:rsidR="00527AD0" w:rsidRPr="00527AD0">
              <w:t>.</w:t>
            </w:r>
          </w:p>
          <w:p w:rsidR="00CA7A63" w:rsidRDefault="00CA7A63" w:rsidP="00CA7A63">
            <w:r w:rsidRPr="00EF0578">
              <w:rPr>
                <w:u w:val="single"/>
              </w:rPr>
              <w:t>Lieu :</w:t>
            </w:r>
            <w:r>
              <w:t xml:space="preserve"> BCD</w:t>
            </w:r>
          </w:p>
          <w:p w:rsidR="00BB561F" w:rsidRPr="0097561E" w:rsidRDefault="00BB561F" w:rsidP="00BB561F"/>
        </w:tc>
      </w:tr>
      <w:tr w:rsidR="00A526C4" w:rsidRPr="0097561E" w:rsidTr="00B05445">
        <w:trPr>
          <w:trHeight w:val="314"/>
        </w:trPr>
        <w:tc>
          <w:tcPr>
            <w:tcW w:w="1980" w:type="dxa"/>
            <w:vMerge w:val="restart"/>
            <w:vAlign w:val="center"/>
          </w:tcPr>
          <w:p w:rsidR="00A526C4" w:rsidRPr="0097561E" w:rsidRDefault="00A526C4" w:rsidP="00B05445">
            <w:r w:rsidRPr="001F7E3E">
              <w:rPr>
                <w:b/>
              </w:rPr>
              <w:t>Calendrier</w:t>
            </w:r>
            <w:r w:rsidRPr="0097561E">
              <w:t xml:space="preserve"> : période de mise en œuvre et durée </w:t>
            </w:r>
          </w:p>
        </w:tc>
        <w:tc>
          <w:tcPr>
            <w:tcW w:w="8136" w:type="dxa"/>
            <w:gridSpan w:val="3"/>
          </w:tcPr>
          <w:p w:rsidR="00A526C4" w:rsidRPr="0097561E" w:rsidRDefault="00A526C4" w:rsidP="00B05445">
            <w:r w:rsidRPr="00E83FE5">
              <w:rPr>
                <w:b/>
              </w:rPr>
              <w:t>Période de l’année</w:t>
            </w:r>
            <w:r w:rsidRPr="0097561E">
              <w:t> :</w:t>
            </w:r>
            <w:r>
              <w:tab/>
            </w:r>
            <w:r w:rsidRPr="000B44AC">
              <w:t xml:space="preserve">  S – O</w:t>
            </w:r>
            <w:r w:rsidRPr="0097561E">
              <w:t xml:space="preserve"> – N – D – </w:t>
            </w:r>
            <w:r w:rsidRPr="00CC5418">
              <w:rPr>
                <w:b/>
              </w:rPr>
              <w:t xml:space="preserve">J – </w:t>
            </w:r>
            <w:r w:rsidRPr="00CC5418">
              <w:rPr>
                <w:b/>
                <w:bdr w:val="single" w:sz="4" w:space="0" w:color="auto"/>
              </w:rPr>
              <w:t>F</w:t>
            </w:r>
            <w:r w:rsidRPr="0097561E">
              <w:t xml:space="preserve"> – M – A – M – J </w:t>
            </w:r>
          </w:p>
        </w:tc>
      </w:tr>
      <w:tr w:rsidR="00A526C4" w:rsidRPr="0097561E" w:rsidTr="00B05445">
        <w:trPr>
          <w:trHeight w:val="991"/>
        </w:trPr>
        <w:tc>
          <w:tcPr>
            <w:tcW w:w="1980" w:type="dxa"/>
            <w:vMerge/>
            <w:vAlign w:val="center"/>
          </w:tcPr>
          <w:p w:rsidR="00A526C4" w:rsidRPr="001F7E3E" w:rsidRDefault="00A526C4" w:rsidP="00B05445">
            <w:pPr>
              <w:rPr>
                <w:b/>
              </w:rPr>
            </w:pPr>
          </w:p>
        </w:tc>
        <w:tc>
          <w:tcPr>
            <w:tcW w:w="8136" w:type="dxa"/>
            <w:gridSpan w:val="3"/>
          </w:tcPr>
          <w:p w:rsidR="00A526C4" w:rsidRPr="00E83FE5" w:rsidRDefault="000B44AC" w:rsidP="00B05445">
            <w:pPr>
              <w:rPr>
                <w:b/>
              </w:rPr>
            </w:pPr>
            <w:r w:rsidRPr="00E83FE5">
              <w:rPr>
                <w:b/>
              </w:rPr>
              <w:t>Echéancier :</w:t>
            </w:r>
            <w:r w:rsidR="00A526C4" w:rsidRPr="00E83FE5">
              <w:rPr>
                <w:b/>
              </w:rPr>
              <w:t xml:space="preserve"> </w:t>
            </w:r>
          </w:p>
          <w:p w:rsidR="00A526C4" w:rsidRDefault="00DB1906" w:rsidP="00DB1906">
            <w:r>
              <w:t xml:space="preserve">- </w:t>
            </w:r>
            <w:r w:rsidRPr="000B2C8A">
              <w:rPr>
                <w:u w:val="single"/>
              </w:rPr>
              <w:t>Décembre :</w:t>
            </w:r>
            <w:r>
              <w:t xml:space="preserve"> élaboration du projet, commandes de livres.</w:t>
            </w:r>
          </w:p>
          <w:p w:rsidR="00DB1906" w:rsidRDefault="00DB1906" w:rsidP="00DB1906">
            <w:r>
              <w:t xml:space="preserve">- </w:t>
            </w:r>
            <w:r w:rsidRPr="000B2C8A">
              <w:rPr>
                <w:u w:val="single"/>
              </w:rPr>
              <w:t>Début janvier :</w:t>
            </w:r>
            <w:r>
              <w:t xml:space="preserve"> présentation du projet aux équipes, élaboration du planning de la semaine et des questionnaires pour les élèves.</w:t>
            </w:r>
          </w:p>
          <w:p w:rsidR="000B762E" w:rsidRDefault="000B762E" w:rsidP="00DB1906">
            <w:r w:rsidRPr="000B762E">
              <w:rPr>
                <w:u w:val="single"/>
              </w:rPr>
              <w:t>- Courant janvier :</w:t>
            </w:r>
            <w:r>
              <w:t xml:space="preserve"> interventions de Christophe </w:t>
            </w:r>
            <w:proofErr w:type="spellStart"/>
            <w:r>
              <w:t>Cochain</w:t>
            </w:r>
            <w:proofErr w:type="spellEnd"/>
            <w:r>
              <w:t xml:space="preserve"> dans les classes volontaires.</w:t>
            </w:r>
          </w:p>
          <w:p w:rsidR="00DB1906" w:rsidRDefault="00DB1906" w:rsidP="00DB1906">
            <w:r>
              <w:t xml:space="preserve">- </w:t>
            </w:r>
            <w:r w:rsidR="00182340">
              <w:rPr>
                <w:u w:val="single"/>
              </w:rPr>
              <w:t>Jusqu’au 31</w:t>
            </w:r>
            <w:r w:rsidR="00056ED4" w:rsidRPr="000B2C8A">
              <w:rPr>
                <w:u w:val="single"/>
              </w:rPr>
              <w:t xml:space="preserve"> j</w:t>
            </w:r>
            <w:r w:rsidRPr="000B2C8A">
              <w:rPr>
                <w:u w:val="single"/>
              </w:rPr>
              <w:t>anvier :</w:t>
            </w:r>
            <w:r>
              <w:t xml:space="preserve"> préparation et sensibilisation des élèves en classe et en BCD.</w:t>
            </w:r>
          </w:p>
          <w:p w:rsidR="00DB1906" w:rsidRDefault="00DB1906" w:rsidP="00DB1906">
            <w:r>
              <w:t xml:space="preserve">- </w:t>
            </w:r>
            <w:r w:rsidR="00182340">
              <w:rPr>
                <w:u w:val="single"/>
              </w:rPr>
              <w:t>Du 03/02 au 14</w:t>
            </w:r>
            <w:r w:rsidRPr="000B2C8A">
              <w:rPr>
                <w:u w:val="single"/>
              </w:rPr>
              <w:t>/02 :</w:t>
            </w:r>
            <w:r>
              <w:t xml:space="preserve"> semaine de la BD en BCD et dans les classes</w:t>
            </w:r>
            <w:r w:rsidR="00056ED4">
              <w:t xml:space="preserve"> (cf planning de la semaine).</w:t>
            </w:r>
          </w:p>
          <w:p w:rsidR="00DB1906" w:rsidRPr="00D108E2" w:rsidRDefault="00DB1906" w:rsidP="00DB1906">
            <w:r>
              <w:t xml:space="preserve">- </w:t>
            </w:r>
            <w:r w:rsidRPr="000B2C8A">
              <w:rPr>
                <w:u w:val="single"/>
              </w:rPr>
              <w:t>Février </w:t>
            </w:r>
            <w:r w:rsidR="00C52FF8" w:rsidRPr="000B2C8A">
              <w:rPr>
                <w:u w:val="single"/>
              </w:rPr>
              <w:t xml:space="preserve">/ Mars </w:t>
            </w:r>
            <w:r w:rsidRPr="000B2C8A">
              <w:rPr>
                <w:u w:val="single"/>
              </w:rPr>
              <w:t>:</w:t>
            </w:r>
            <w:r>
              <w:t xml:space="preserve"> exploitation dans les classes. </w:t>
            </w:r>
          </w:p>
        </w:tc>
      </w:tr>
      <w:tr w:rsidR="00A526C4" w:rsidRPr="0097561E" w:rsidTr="00B05445">
        <w:trPr>
          <w:trHeight w:val="927"/>
        </w:trPr>
        <w:tc>
          <w:tcPr>
            <w:tcW w:w="1980" w:type="dxa"/>
            <w:vAlign w:val="center"/>
          </w:tcPr>
          <w:p w:rsidR="00A526C4" w:rsidRPr="0097561E" w:rsidRDefault="00A526C4" w:rsidP="00B05445">
            <w:r w:rsidRPr="001F7E3E">
              <w:rPr>
                <w:b/>
              </w:rPr>
              <w:lastRenderedPageBreak/>
              <w:t>Matériel nécessaire</w:t>
            </w:r>
            <w:r w:rsidRPr="0097561E">
              <w:t xml:space="preserve"> (coût éventuel) </w:t>
            </w:r>
          </w:p>
        </w:tc>
        <w:tc>
          <w:tcPr>
            <w:tcW w:w="8136" w:type="dxa"/>
            <w:gridSpan w:val="3"/>
            <w:vAlign w:val="center"/>
          </w:tcPr>
          <w:p w:rsidR="00A526C4" w:rsidRPr="0097561E" w:rsidRDefault="00182340" w:rsidP="00DE5881">
            <w:pPr>
              <w:pStyle w:val="NormalWeb"/>
              <w:spacing w:before="0" w:beforeAutospacing="0" w:after="0" w:afterAutospacing="0"/>
              <w:ind w:left="720"/>
              <w:textAlignment w:val="baseline"/>
            </w:pPr>
            <w:r>
              <w:t>Achat de BD sur le budget BCD.</w:t>
            </w:r>
          </w:p>
        </w:tc>
      </w:tr>
      <w:tr w:rsidR="00A526C4" w:rsidRPr="0097561E" w:rsidTr="00B05445">
        <w:trPr>
          <w:trHeight w:val="602"/>
        </w:trPr>
        <w:tc>
          <w:tcPr>
            <w:tcW w:w="10116" w:type="dxa"/>
            <w:gridSpan w:val="4"/>
            <w:vAlign w:val="center"/>
          </w:tcPr>
          <w:p w:rsidR="00A526C4" w:rsidRPr="00E83FE5" w:rsidRDefault="00A526C4" w:rsidP="00B05445">
            <w:pPr>
              <w:jc w:val="center"/>
              <w:rPr>
                <w:b/>
              </w:rPr>
            </w:pPr>
            <w:r w:rsidRPr="00E83FE5">
              <w:rPr>
                <w:b/>
              </w:rPr>
              <w:t>BUDGET</w:t>
            </w:r>
          </w:p>
          <w:p w:rsidR="00A526C4" w:rsidRPr="001F7E3E" w:rsidRDefault="00A526C4" w:rsidP="00B05445">
            <w:pPr>
              <w:rPr>
                <w:i/>
                <w:sz w:val="16"/>
                <w:szCs w:val="16"/>
              </w:rPr>
            </w:pPr>
            <w:r w:rsidRPr="001F7E3E">
              <w:rPr>
                <w:i/>
                <w:sz w:val="16"/>
                <w:szCs w:val="16"/>
              </w:rPr>
              <w:t>Si possible joindre les devis et projets de contrats (organisme, intervenant, …)</w:t>
            </w:r>
          </w:p>
        </w:tc>
      </w:tr>
      <w:tr w:rsidR="00A526C4" w:rsidRPr="0097561E" w:rsidTr="00B05445">
        <w:trPr>
          <w:trHeight w:val="451"/>
        </w:trPr>
        <w:tc>
          <w:tcPr>
            <w:tcW w:w="1980" w:type="dxa"/>
            <w:vMerge w:val="restart"/>
            <w:vAlign w:val="center"/>
          </w:tcPr>
          <w:p w:rsidR="00A526C4" w:rsidRPr="0097561E" w:rsidRDefault="00A526C4" w:rsidP="00B05445"/>
        </w:tc>
        <w:tc>
          <w:tcPr>
            <w:tcW w:w="3078" w:type="dxa"/>
            <w:vMerge w:val="restart"/>
            <w:vAlign w:val="center"/>
          </w:tcPr>
          <w:p w:rsidR="00A526C4" w:rsidRPr="0097561E" w:rsidRDefault="00A526C4" w:rsidP="00B05445">
            <w:r>
              <w:t>Dépenses</w:t>
            </w:r>
          </w:p>
        </w:tc>
        <w:tc>
          <w:tcPr>
            <w:tcW w:w="5058" w:type="dxa"/>
            <w:gridSpan w:val="2"/>
            <w:vAlign w:val="center"/>
          </w:tcPr>
          <w:p w:rsidR="00A526C4" w:rsidRPr="0097561E" w:rsidRDefault="00A526C4" w:rsidP="00B05445">
            <w:pPr>
              <w:jc w:val="center"/>
            </w:pPr>
            <w:r>
              <w:t>Recette</w:t>
            </w:r>
          </w:p>
        </w:tc>
      </w:tr>
      <w:tr w:rsidR="00A526C4" w:rsidRPr="0097561E" w:rsidTr="00B05445">
        <w:trPr>
          <w:trHeight w:val="498"/>
        </w:trPr>
        <w:tc>
          <w:tcPr>
            <w:tcW w:w="1980" w:type="dxa"/>
            <w:vMerge/>
            <w:vAlign w:val="center"/>
          </w:tcPr>
          <w:p w:rsidR="00A526C4" w:rsidRPr="0097561E" w:rsidRDefault="00A526C4" w:rsidP="00B05445"/>
        </w:tc>
        <w:tc>
          <w:tcPr>
            <w:tcW w:w="3078" w:type="dxa"/>
            <w:vMerge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>
            <w:pPr>
              <w:jc w:val="center"/>
            </w:pPr>
            <w:r>
              <w:t>Etablissement</w:t>
            </w:r>
          </w:p>
        </w:tc>
        <w:tc>
          <w:tcPr>
            <w:tcW w:w="2529" w:type="dxa"/>
            <w:vAlign w:val="center"/>
          </w:tcPr>
          <w:p w:rsidR="00A526C4" w:rsidRPr="0097561E" w:rsidRDefault="00A526C4" w:rsidP="00B05445">
            <w:pPr>
              <w:jc w:val="center"/>
            </w:pPr>
            <w:r>
              <w:t>Famille</w:t>
            </w:r>
          </w:p>
        </w:tc>
      </w:tr>
      <w:tr w:rsidR="00A526C4" w:rsidRPr="0097561E" w:rsidTr="00B05445">
        <w:trPr>
          <w:trHeight w:val="451"/>
        </w:trPr>
        <w:tc>
          <w:tcPr>
            <w:tcW w:w="1980" w:type="dxa"/>
            <w:vAlign w:val="center"/>
          </w:tcPr>
          <w:p w:rsidR="00A526C4" w:rsidRPr="0097561E" w:rsidRDefault="00A526C4" w:rsidP="00B05445">
            <w:r>
              <w:t>Transport</w:t>
            </w:r>
          </w:p>
        </w:tc>
        <w:tc>
          <w:tcPr>
            <w:tcW w:w="3078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</w:tr>
      <w:tr w:rsidR="00A526C4" w:rsidRPr="0097561E" w:rsidTr="00B05445">
        <w:trPr>
          <w:trHeight w:val="475"/>
        </w:trPr>
        <w:tc>
          <w:tcPr>
            <w:tcW w:w="1980" w:type="dxa"/>
            <w:vAlign w:val="center"/>
          </w:tcPr>
          <w:p w:rsidR="00A526C4" w:rsidRPr="0097561E" w:rsidRDefault="00A526C4" w:rsidP="00B05445">
            <w:r>
              <w:t xml:space="preserve">Hébergement </w:t>
            </w:r>
          </w:p>
        </w:tc>
        <w:tc>
          <w:tcPr>
            <w:tcW w:w="3078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</w:tr>
      <w:tr w:rsidR="00A526C4" w:rsidRPr="0097561E" w:rsidTr="00B05445">
        <w:trPr>
          <w:trHeight w:val="451"/>
        </w:trPr>
        <w:tc>
          <w:tcPr>
            <w:tcW w:w="1980" w:type="dxa"/>
            <w:vAlign w:val="center"/>
          </w:tcPr>
          <w:p w:rsidR="00A526C4" w:rsidRPr="0097561E" w:rsidRDefault="00A526C4" w:rsidP="00B05445">
            <w:r>
              <w:t>Restauration</w:t>
            </w:r>
          </w:p>
        </w:tc>
        <w:tc>
          <w:tcPr>
            <w:tcW w:w="3078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</w:tr>
      <w:tr w:rsidR="00A526C4" w:rsidRPr="0097561E" w:rsidTr="00B05445">
        <w:trPr>
          <w:trHeight w:val="475"/>
        </w:trPr>
        <w:tc>
          <w:tcPr>
            <w:tcW w:w="1980" w:type="dxa"/>
            <w:vAlign w:val="center"/>
          </w:tcPr>
          <w:p w:rsidR="00A526C4" w:rsidRPr="0097561E" w:rsidRDefault="00182340" w:rsidP="00B05445">
            <w:r>
              <w:t xml:space="preserve">Divers : intervention Christophe </w:t>
            </w:r>
            <w:proofErr w:type="spellStart"/>
            <w:r>
              <w:t>Cochain</w:t>
            </w:r>
            <w:proofErr w:type="spellEnd"/>
            <w:r>
              <w:t xml:space="preserve"> (2 séances</w:t>
            </w:r>
            <w:r w:rsidR="000B762E">
              <w:t xml:space="preserve"> dans chaque classe participante</w:t>
            </w:r>
            <w:r>
              <w:t>)</w:t>
            </w:r>
            <w:r w:rsidR="00A526C4">
              <w:t xml:space="preserve"> </w:t>
            </w:r>
          </w:p>
        </w:tc>
        <w:tc>
          <w:tcPr>
            <w:tcW w:w="3078" w:type="dxa"/>
            <w:vAlign w:val="center"/>
          </w:tcPr>
          <w:p w:rsidR="005A0233" w:rsidRPr="0097561E" w:rsidRDefault="00182340" w:rsidP="005A0233">
            <w:r>
              <w:t>500dhs par classe participante</w:t>
            </w:r>
          </w:p>
        </w:tc>
        <w:tc>
          <w:tcPr>
            <w:tcW w:w="2529" w:type="dxa"/>
            <w:vAlign w:val="center"/>
          </w:tcPr>
          <w:p w:rsidR="00A526C4" w:rsidRPr="0097561E" w:rsidRDefault="00182340" w:rsidP="00B05445">
            <w:r>
              <w:t>Forfait parents</w:t>
            </w:r>
          </w:p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</w:tr>
      <w:tr w:rsidR="00A526C4" w:rsidRPr="0097561E" w:rsidTr="00B05445">
        <w:trPr>
          <w:trHeight w:val="451"/>
        </w:trPr>
        <w:tc>
          <w:tcPr>
            <w:tcW w:w="1980" w:type="dxa"/>
            <w:vAlign w:val="center"/>
          </w:tcPr>
          <w:p w:rsidR="00A526C4" w:rsidRPr="00E83FE5" w:rsidRDefault="00A526C4" w:rsidP="00B05445">
            <w:pPr>
              <w:rPr>
                <w:b/>
              </w:rPr>
            </w:pPr>
            <w:r w:rsidRPr="00E83FE5">
              <w:rPr>
                <w:b/>
              </w:rPr>
              <w:t>TOTAL :</w:t>
            </w:r>
          </w:p>
        </w:tc>
        <w:tc>
          <w:tcPr>
            <w:tcW w:w="3078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  <w:tc>
          <w:tcPr>
            <w:tcW w:w="2529" w:type="dxa"/>
            <w:vAlign w:val="center"/>
          </w:tcPr>
          <w:p w:rsidR="00A526C4" w:rsidRPr="0097561E" w:rsidRDefault="00A526C4" w:rsidP="00B05445"/>
        </w:tc>
      </w:tr>
      <w:tr w:rsidR="00A526C4" w:rsidRPr="00E83FE5" w:rsidTr="00B05445">
        <w:trPr>
          <w:trHeight w:val="949"/>
        </w:trPr>
        <w:tc>
          <w:tcPr>
            <w:tcW w:w="10116" w:type="dxa"/>
            <w:gridSpan w:val="4"/>
            <w:vAlign w:val="center"/>
          </w:tcPr>
          <w:p w:rsidR="00A526C4" w:rsidRPr="00E83FE5" w:rsidRDefault="00A526C4" w:rsidP="00B05445">
            <w:pPr>
              <w:rPr>
                <w:b/>
              </w:rPr>
            </w:pPr>
            <w:r w:rsidRPr="00E83FE5">
              <w:rPr>
                <w:b/>
              </w:rPr>
              <w:t xml:space="preserve">Décision : </w:t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  <w:t xml:space="preserve"> ⃝ Favorable</w:t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</w:r>
            <w:r w:rsidRPr="00E83FE5">
              <w:rPr>
                <w:b/>
              </w:rPr>
              <w:tab/>
              <w:t xml:space="preserve"> ⃝</w:t>
            </w:r>
            <w:r>
              <w:rPr>
                <w:b/>
              </w:rPr>
              <w:t xml:space="preserve"> </w:t>
            </w:r>
            <w:r w:rsidRPr="00E83FE5">
              <w:rPr>
                <w:b/>
              </w:rPr>
              <w:t xml:space="preserve">Défavorable </w:t>
            </w:r>
          </w:p>
          <w:p w:rsidR="00A526C4" w:rsidRPr="00E83FE5" w:rsidRDefault="00A526C4" w:rsidP="00B05445">
            <w:pPr>
              <w:rPr>
                <w:b/>
              </w:rPr>
            </w:pPr>
          </w:p>
        </w:tc>
      </w:tr>
      <w:tr w:rsidR="00A526C4" w:rsidRPr="0097561E" w:rsidTr="00B05445">
        <w:trPr>
          <w:trHeight w:val="1239"/>
        </w:trPr>
        <w:tc>
          <w:tcPr>
            <w:tcW w:w="1980" w:type="dxa"/>
            <w:vAlign w:val="center"/>
          </w:tcPr>
          <w:p w:rsidR="00A526C4" w:rsidRPr="00E83FE5" w:rsidRDefault="00A526C4" w:rsidP="00B05445">
            <w:pPr>
              <w:rPr>
                <w:b/>
              </w:rPr>
            </w:pPr>
            <w:r w:rsidRPr="00E83FE5">
              <w:rPr>
                <w:b/>
                <w:u w:val="single"/>
              </w:rPr>
              <w:t>Remarques</w:t>
            </w:r>
            <w:r w:rsidRPr="00E83FE5">
              <w:rPr>
                <w:b/>
              </w:rPr>
              <w:t xml:space="preserve"> : </w:t>
            </w:r>
          </w:p>
        </w:tc>
        <w:tc>
          <w:tcPr>
            <w:tcW w:w="8136" w:type="dxa"/>
            <w:gridSpan w:val="3"/>
            <w:vAlign w:val="center"/>
          </w:tcPr>
          <w:p w:rsidR="00A526C4" w:rsidRPr="0097561E" w:rsidRDefault="00A526C4" w:rsidP="00B05445"/>
        </w:tc>
      </w:tr>
      <w:tr w:rsidR="00A526C4" w:rsidRPr="0097561E" w:rsidTr="00B05445">
        <w:trPr>
          <w:trHeight w:val="1173"/>
        </w:trPr>
        <w:tc>
          <w:tcPr>
            <w:tcW w:w="10116" w:type="dxa"/>
            <w:gridSpan w:val="4"/>
            <w:vAlign w:val="center"/>
          </w:tcPr>
          <w:p w:rsidR="00A526C4" w:rsidRPr="00E83FE5" w:rsidRDefault="00A526C4" w:rsidP="00B05445">
            <w:pPr>
              <w:rPr>
                <w:b/>
              </w:rPr>
            </w:pPr>
            <w:r w:rsidRPr="00E83FE5">
              <w:rPr>
                <w:b/>
              </w:rPr>
              <w:t>Le chef d’établissement :</w:t>
            </w:r>
          </w:p>
          <w:p w:rsidR="00A526C4" w:rsidRPr="00E83FE5" w:rsidRDefault="00A526C4" w:rsidP="00B05445">
            <w:r w:rsidRPr="00E83FE5">
              <w:t>Date :</w:t>
            </w:r>
          </w:p>
          <w:p w:rsidR="00A526C4" w:rsidRPr="00E83FE5" w:rsidRDefault="00A526C4" w:rsidP="00B05445">
            <w:pPr>
              <w:rPr>
                <w:b/>
              </w:rPr>
            </w:pPr>
            <w:r w:rsidRPr="00E83FE5">
              <w:t>Signature :</w:t>
            </w:r>
          </w:p>
        </w:tc>
      </w:tr>
    </w:tbl>
    <w:p w:rsidR="005A0233" w:rsidRDefault="005A0233"/>
    <w:sectPr w:rsidR="005A0233" w:rsidSect="00624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407"/>
    <w:multiLevelType w:val="hybridMultilevel"/>
    <w:tmpl w:val="8408BE8C"/>
    <w:lvl w:ilvl="0" w:tplc="FDFC6776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E03282"/>
    <w:multiLevelType w:val="multilevel"/>
    <w:tmpl w:val="EAB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61CB2"/>
    <w:multiLevelType w:val="multilevel"/>
    <w:tmpl w:val="100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A041F8"/>
    <w:multiLevelType w:val="multilevel"/>
    <w:tmpl w:val="28A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84F99"/>
    <w:multiLevelType w:val="hybridMultilevel"/>
    <w:tmpl w:val="628C24E4"/>
    <w:lvl w:ilvl="0" w:tplc="082487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6BF6"/>
    <w:multiLevelType w:val="hybridMultilevel"/>
    <w:tmpl w:val="07825CCE"/>
    <w:lvl w:ilvl="0" w:tplc="848A1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D48"/>
    <w:multiLevelType w:val="hybridMultilevel"/>
    <w:tmpl w:val="E522E018"/>
    <w:lvl w:ilvl="0" w:tplc="FA2639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752D"/>
    <w:multiLevelType w:val="hybridMultilevel"/>
    <w:tmpl w:val="1CBCD310"/>
    <w:lvl w:ilvl="0" w:tplc="0BC85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3BBF"/>
    <w:multiLevelType w:val="multilevel"/>
    <w:tmpl w:val="942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B209F"/>
    <w:multiLevelType w:val="multilevel"/>
    <w:tmpl w:val="483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0673F"/>
    <w:multiLevelType w:val="hybridMultilevel"/>
    <w:tmpl w:val="BCC8E3A4"/>
    <w:lvl w:ilvl="0" w:tplc="E8E4266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B1291"/>
    <w:multiLevelType w:val="multilevel"/>
    <w:tmpl w:val="EEE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75A18"/>
    <w:multiLevelType w:val="multilevel"/>
    <w:tmpl w:val="3C7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C5521"/>
    <w:multiLevelType w:val="multilevel"/>
    <w:tmpl w:val="103E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8"/>
    <w:rsid w:val="00025002"/>
    <w:rsid w:val="00056ED4"/>
    <w:rsid w:val="000B2C8A"/>
    <w:rsid w:val="000B44AC"/>
    <w:rsid w:val="000B762E"/>
    <w:rsid w:val="000F737B"/>
    <w:rsid w:val="00115102"/>
    <w:rsid w:val="00145D55"/>
    <w:rsid w:val="001623F0"/>
    <w:rsid w:val="00166BCA"/>
    <w:rsid w:val="00166F25"/>
    <w:rsid w:val="00172B78"/>
    <w:rsid w:val="00173CEA"/>
    <w:rsid w:val="00182340"/>
    <w:rsid w:val="001830D2"/>
    <w:rsid w:val="001C03E9"/>
    <w:rsid w:val="001F24F2"/>
    <w:rsid w:val="001F7E3E"/>
    <w:rsid w:val="0022074C"/>
    <w:rsid w:val="002211D4"/>
    <w:rsid w:val="002321DA"/>
    <w:rsid w:val="0023222F"/>
    <w:rsid w:val="00263CD7"/>
    <w:rsid w:val="002B1089"/>
    <w:rsid w:val="002F5613"/>
    <w:rsid w:val="003468C2"/>
    <w:rsid w:val="00347E2D"/>
    <w:rsid w:val="0037112E"/>
    <w:rsid w:val="00393CB6"/>
    <w:rsid w:val="003C4B89"/>
    <w:rsid w:val="0048134F"/>
    <w:rsid w:val="004C6A57"/>
    <w:rsid w:val="005004B5"/>
    <w:rsid w:val="00527AD0"/>
    <w:rsid w:val="005343D5"/>
    <w:rsid w:val="00571DFC"/>
    <w:rsid w:val="00583A61"/>
    <w:rsid w:val="005A0233"/>
    <w:rsid w:val="005C1F9F"/>
    <w:rsid w:val="005E0CC6"/>
    <w:rsid w:val="00617528"/>
    <w:rsid w:val="00624E18"/>
    <w:rsid w:val="00642C6E"/>
    <w:rsid w:val="00646375"/>
    <w:rsid w:val="00666A3B"/>
    <w:rsid w:val="00670EBF"/>
    <w:rsid w:val="006A27EE"/>
    <w:rsid w:val="006E3071"/>
    <w:rsid w:val="006E580B"/>
    <w:rsid w:val="006E7D31"/>
    <w:rsid w:val="006F5D03"/>
    <w:rsid w:val="00726968"/>
    <w:rsid w:val="007451B8"/>
    <w:rsid w:val="007B4A94"/>
    <w:rsid w:val="007D0392"/>
    <w:rsid w:val="007D35C0"/>
    <w:rsid w:val="007D4097"/>
    <w:rsid w:val="007F7013"/>
    <w:rsid w:val="008642E5"/>
    <w:rsid w:val="00877B65"/>
    <w:rsid w:val="00883896"/>
    <w:rsid w:val="008D36DB"/>
    <w:rsid w:val="00942AB0"/>
    <w:rsid w:val="0097561E"/>
    <w:rsid w:val="00986047"/>
    <w:rsid w:val="009E1757"/>
    <w:rsid w:val="00A526C4"/>
    <w:rsid w:val="00AA17A2"/>
    <w:rsid w:val="00AB0B82"/>
    <w:rsid w:val="00AD4ED3"/>
    <w:rsid w:val="00B016F8"/>
    <w:rsid w:val="00B40CC1"/>
    <w:rsid w:val="00B635F9"/>
    <w:rsid w:val="00B63DD6"/>
    <w:rsid w:val="00BA0C0F"/>
    <w:rsid w:val="00BA743A"/>
    <w:rsid w:val="00BB561F"/>
    <w:rsid w:val="00BD206D"/>
    <w:rsid w:val="00C30898"/>
    <w:rsid w:val="00C52FF8"/>
    <w:rsid w:val="00C74A92"/>
    <w:rsid w:val="00C93181"/>
    <w:rsid w:val="00CA7A63"/>
    <w:rsid w:val="00CC5418"/>
    <w:rsid w:val="00CF2E15"/>
    <w:rsid w:val="00CF3837"/>
    <w:rsid w:val="00D043FD"/>
    <w:rsid w:val="00D04B8F"/>
    <w:rsid w:val="00D108E2"/>
    <w:rsid w:val="00D37D02"/>
    <w:rsid w:val="00DB1906"/>
    <w:rsid w:val="00DE5881"/>
    <w:rsid w:val="00DE761F"/>
    <w:rsid w:val="00E16CDD"/>
    <w:rsid w:val="00E31DD7"/>
    <w:rsid w:val="00E47361"/>
    <w:rsid w:val="00E6454E"/>
    <w:rsid w:val="00E7292E"/>
    <w:rsid w:val="00E76285"/>
    <w:rsid w:val="00E83FE5"/>
    <w:rsid w:val="00ED12BC"/>
    <w:rsid w:val="00EE6AB2"/>
    <w:rsid w:val="00EF0578"/>
    <w:rsid w:val="00F05ADF"/>
    <w:rsid w:val="00F31B42"/>
    <w:rsid w:val="00F71D05"/>
    <w:rsid w:val="00F87E1F"/>
    <w:rsid w:val="00F90AB8"/>
    <w:rsid w:val="00FA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9161"/>
  <w15:docId w15:val="{48E3322E-27FF-47D7-809C-32BDD63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92"/>
  </w:style>
  <w:style w:type="paragraph" w:styleId="Titre1">
    <w:name w:val="heading 1"/>
    <w:basedOn w:val="Normal"/>
    <w:next w:val="Normal"/>
    <w:link w:val="Titre1Car"/>
    <w:uiPriority w:val="9"/>
    <w:qFormat/>
    <w:rsid w:val="00986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1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8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0E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22F"/>
    <w:pPr>
      <w:ind w:left="720"/>
      <w:contextualSpacing/>
    </w:pPr>
  </w:style>
  <w:style w:type="paragraph" w:customStyle="1" w:styleId="stitre1">
    <w:name w:val="stitre1"/>
    <w:basedOn w:val="Normal"/>
    <w:rsid w:val="0048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8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">
    <w:name w:val="stitre2"/>
    <w:basedOn w:val="Normal"/>
    <w:rsid w:val="0048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8604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6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-blue">
    <w:name w:val="font-blue"/>
    <w:basedOn w:val="Normal"/>
    <w:rsid w:val="0098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nt">
    <w:name w:val="print"/>
    <w:basedOn w:val="Policepardfaut"/>
    <w:rsid w:val="00986047"/>
  </w:style>
  <w:style w:type="character" w:customStyle="1" w:styleId="contenutitrenonimage">
    <w:name w:val="contenu_titre_non_image"/>
    <w:basedOn w:val="Policepardfaut"/>
    <w:rsid w:val="00986047"/>
  </w:style>
  <w:style w:type="character" w:customStyle="1" w:styleId="Titre2Car">
    <w:name w:val="Titre 2 Car"/>
    <w:basedOn w:val="Policepardfaut"/>
    <w:link w:val="Titre2"/>
    <w:uiPriority w:val="9"/>
    <w:semiHidden/>
    <w:rsid w:val="009E17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670EB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70E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3C4B89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2074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C6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56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2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2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298">
              <w:marLeft w:val="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3E4-58F7-43B1-86E7-6858A8CB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Najate BOUROUAYEL</dc:creator>
  <cp:lastModifiedBy>Pierre GOETTMANN</cp:lastModifiedBy>
  <cp:revision>3</cp:revision>
  <cp:lastPrinted>2019-01-07T10:49:00Z</cp:lastPrinted>
  <dcterms:created xsi:type="dcterms:W3CDTF">2020-01-06T08:05:00Z</dcterms:created>
  <dcterms:modified xsi:type="dcterms:W3CDTF">2020-01-13T14:59:00Z</dcterms:modified>
</cp:coreProperties>
</file>